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99B" w:rsidRDefault="0028799B" w:rsidP="0028799B">
      <w:pPr>
        <w:pStyle w:val="NormalWeb"/>
        <w:rPr>
          <w:rFonts w:ascii="Century Gothic" w:hAnsi="Century Gothic"/>
        </w:rPr>
      </w:pPr>
      <w:r>
        <w:rPr>
          <w:noProof/>
        </w:rPr>
        <w:drawing>
          <wp:anchor distT="0" distB="0" distL="114300" distR="114300" simplePos="0" relativeHeight="251659264" behindDoc="1" locked="0" layoutInCell="1" allowOverlap="1" wp14:anchorId="1AA31974" wp14:editId="7E142A17">
            <wp:simplePos x="0" y="0"/>
            <wp:positionH relativeFrom="column">
              <wp:posOffset>-514350</wp:posOffset>
            </wp:positionH>
            <wp:positionV relativeFrom="paragraph">
              <wp:posOffset>228600</wp:posOffset>
            </wp:positionV>
            <wp:extent cx="1752600" cy="1533525"/>
            <wp:effectExtent l="0" t="0" r="0" b="9525"/>
            <wp:wrapTight wrapText="bothSides">
              <wp:wrapPolygon edited="0">
                <wp:start x="0" y="0"/>
                <wp:lineTo x="0" y="21466"/>
                <wp:lineTo x="21365" y="21466"/>
                <wp:lineTo x="21365" y="0"/>
                <wp:lineTo x="0" y="0"/>
              </wp:wrapPolygon>
            </wp:wrapTight>
            <wp:docPr id="1" name="Picture 1" descr="C:\Users\jo swift\Desktop\School Logos\cdps logo.jpg"/>
            <wp:cNvGraphicFramePr/>
            <a:graphic xmlns:a="http://schemas.openxmlformats.org/drawingml/2006/main">
              <a:graphicData uri="http://schemas.openxmlformats.org/drawingml/2006/picture">
                <pic:pic xmlns:pic="http://schemas.openxmlformats.org/drawingml/2006/picture">
                  <pic:nvPicPr>
                    <pic:cNvPr id="1" name="Picture 1" descr="C:\Users\jo swift\Desktop\School Logos\cdps logo.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99B" w:rsidRDefault="0028799B" w:rsidP="0028799B">
      <w:pPr>
        <w:pStyle w:val="NormalWeb"/>
        <w:rPr>
          <w:rFonts w:ascii="Century Gothic" w:hAnsi="Century Gothic"/>
        </w:rPr>
      </w:pPr>
    </w:p>
    <w:p w:rsidR="0028799B" w:rsidRPr="00E910C3" w:rsidRDefault="0028799B" w:rsidP="0028799B">
      <w:pPr>
        <w:pStyle w:val="NormalWeb"/>
        <w:rPr>
          <w:rFonts w:ascii="Century Gothic" w:hAnsi="Century Gothic"/>
          <w:b/>
          <w:color w:val="66CEB5"/>
          <w:sz w:val="60"/>
          <w:szCs w:val="60"/>
        </w:rPr>
      </w:pPr>
      <w:r>
        <w:rPr>
          <w:rFonts w:ascii="Century Gothic" w:hAnsi="Century Gothic"/>
          <w:sz w:val="48"/>
          <w:szCs w:val="48"/>
        </w:rPr>
        <w:t xml:space="preserve">     </w:t>
      </w:r>
      <w:r w:rsidRPr="00E910C3">
        <w:rPr>
          <w:rFonts w:ascii="Century Gothic" w:hAnsi="Century Gothic"/>
          <w:b/>
          <w:color w:val="66CEB5"/>
          <w:sz w:val="60"/>
          <w:szCs w:val="60"/>
        </w:rPr>
        <w:t>SUN SMART POLICY</w:t>
      </w:r>
    </w:p>
    <w:p w:rsidR="0028799B" w:rsidRDefault="0028799B" w:rsidP="0028799B">
      <w:pPr>
        <w:pStyle w:val="NormalWeb"/>
        <w:rPr>
          <w:rFonts w:ascii="Century Gothic" w:hAnsi="Century Gothic"/>
        </w:rPr>
      </w:pPr>
    </w:p>
    <w:p w:rsidR="0028799B" w:rsidRDefault="0028799B" w:rsidP="0028799B">
      <w:pPr>
        <w:pStyle w:val="NormalWeb"/>
        <w:rPr>
          <w:rFonts w:ascii="Century Gothic" w:hAnsi="Century Gothic"/>
        </w:rPr>
      </w:pPr>
    </w:p>
    <w:p w:rsidR="0028799B" w:rsidRPr="007C7C8C" w:rsidRDefault="0028799B" w:rsidP="0028799B">
      <w:pPr>
        <w:pStyle w:val="NormalWeb"/>
        <w:rPr>
          <w:rFonts w:ascii="Century Gothic" w:hAnsi="Century Gothic"/>
        </w:rPr>
      </w:pPr>
      <w:r w:rsidRPr="007C7C8C">
        <w:rPr>
          <w:rFonts w:ascii="Century Gothic" w:hAnsi="Century Gothic"/>
          <w:b/>
          <w:u w:val="single"/>
        </w:rPr>
        <w:t>Rationale</w:t>
      </w:r>
      <w:r w:rsidRPr="007C7C8C">
        <w:rPr>
          <w:rFonts w:ascii="Century Gothic" w:hAnsi="Century Gothic"/>
          <w:b/>
        </w:rPr>
        <w:t> </w:t>
      </w:r>
      <w:r w:rsidRPr="007C7C8C">
        <w:rPr>
          <w:rFonts w:ascii="Century Gothic" w:hAnsi="Century Gothic"/>
          <w:b/>
          <w:u w:val="single"/>
        </w:rPr>
        <w:t xml:space="preserve"> </w:t>
      </w:r>
    </w:p>
    <w:p w:rsidR="0028799B" w:rsidRPr="0028799B" w:rsidRDefault="0028799B" w:rsidP="0028799B">
      <w:pPr>
        <w:pStyle w:val="NormalWeb"/>
        <w:rPr>
          <w:rFonts w:ascii="Century Gothic" w:hAnsi="Century Gothic"/>
        </w:rPr>
      </w:pPr>
      <w:r w:rsidRPr="0028799B">
        <w:rPr>
          <w:rFonts w:ascii="Century Gothic" w:hAnsi="Century Gothic"/>
        </w:rPr>
        <w:t xml:space="preserve">A balance of ultraviolet (UV) radiation exposure is important for health. Too much of the sun’s UV radiation can cause sunburn, skin and eye damage and skin cancer. Sun exposure during childhood and adolescence is a critical factor in determining future skin cancer risk. </w:t>
      </w:r>
    </w:p>
    <w:p w:rsidR="0028799B" w:rsidRPr="0028799B" w:rsidRDefault="0028799B" w:rsidP="0028799B">
      <w:pPr>
        <w:pStyle w:val="NormalWeb"/>
        <w:rPr>
          <w:rFonts w:ascii="Century Gothic" w:hAnsi="Century Gothic"/>
        </w:rPr>
      </w:pPr>
      <w:r w:rsidRPr="0028799B">
        <w:rPr>
          <w:rFonts w:ascii="Century Gothic" w:hAnsi="Century Gothic"/>
        </w:rPr>
        <w:t xml:space="preserve">Too little UV radiation from the sun can lead to low vitamin D levels. Vitamin D is essential for healthy bones and muscles, and for general health. Sensible sun protection when UV is 3 and above does not put people at risk of vitamin D deficiency. </w:t>
      </w:r>
    </w:p>
    <w:p w:rsidR="0028799B" w:rsidRPr="0028799B" w:rsidRDefault="0028799B" w:rsidP="0028799B">
      <w:pPr>
        <w:pStyle w:val="NormalWeb"/>
        <w:rPr>
          <w:rFonts w:ascii="Century Gothic" w:hAnsi="Century Gothic"/>
        </w:rPr>
      </w:pPr>
      <w:r w:rsidRPr="0028799B">
        <w:rPr>
          <w:rFonts w:ascii="Century Gothic" w:hAnsi="Century Gothic"/>
        </w:rPr>
        <w:t xml:space="preserve">The aims of the Sun Smart Policy: </w:t>
      </w:r>
    </w:p>
    <w:p w:rsidR="0028799B" w:rsidRPr="0028799B" w:rsidRDefault="0028799B" w:rsidP="0028799B">
      <w:pPr>
        <w:pStyle w:val="NormalWeb"/>
        <w:rPr>
          <w:rFonts w:ascii="Century Gothic" w:hAnsi="Century Gothic"/>
        </w:rPr>
      </w:pPr>
      <w:r w:rsidRPr="0028799B">
        <w:rPr>
          <w:rFonts w:ascii="Century Gothic" w:hAnsi="Century Gothic"/>
        </w:rPr>
        <w:t xml:space="preserve">* Increase the school community’s awareness and importance of skin protection </w:t>
      </w:r>
    </w:p>
    <w:p w:rsidR="0028799B" w:rsidRPr="0028799B" w:rsidRDefault="0028799B" w:rsidP="0028799B">
      <w:pPr>
        <w:pStyle w:val="NormalWeb"/>
        <w:rPr>
          <w:rFonts w:ascii="Century Gothic" w:hAnsi="Century Gothic"/>
        </w:rPr>
      </w:pPr>
      <w:r w:rsidRPr="0028799B">
        <w:rPr>
          <w:rFonts w:ascii="Century Gothic" w:hAnsi="Century Gothic"/>
        </w:rPr>
        <w:t xml:space="preserve">* Increase the school community’s awareness of the importance of a healthy balance between UV exposure and UV protection </w:t>
      </w:r>
    </w:p>
    <w:p w:rsidR="0028799B" w:rsidRPr="0028799B" w:rsidRDefault="0028799B" w:rsidP="0028799B">
      <w:pPr>
        <w:pStyle w:val="NormalWeb"/>
        <w:rPr>
          <w:rFonts w:ascii="Century Gothic" w:hAnsi="Century Gothic"/>
        </w:rPr>
      </w:pPr>
      <w:r w:rsidRPr="0028799B">
        <w:rPr>
          <w:rFonts w:ascii="Century Gothic" w:hAnsi="Century Gothic"/>
        </w:rPr>
        <w:t xml:space="preserve">* Encourage children’s personal responsibility for and the decision making about skin protection </w:t>
      </w:r>
    </w:p>
    <w:p w:rsidR="0028799B" w:rsidRPr="0028799B" w:rsidRDefault="0028799B" w:rsidP="0028799B">
      <w:pPr>
        <w:pStyle w:val="NormalWeb"/>
        <w:rPr>
          <w:rFonts w:ascii="Century Gothic" w:hAnsi="Century Gothic"/>
        </w:rPr>
      </w:pPr>
      <w:r w:rsidRPr="0028799B">
        <w:rPr>
          <w:rFonts w:ascii="Century Gothic" w:hAnsi="Century Gothic"/>
        </w:rPr>
        <w:t xml:space="preserve">Staff are encouraged to access the daily local sun protection times on the </w:t>
      </w:r>
      <w:proofErr w:type="spellStart"/>
      <w:r w:rsidRPr="0028799B">
        <w:rPr>
          <w:rFonts w:ascii="Century Gothic" w:hAnsi="Century Gothic"/>
        </w:rPr>
        <w:t>SunSmart</w:t>
      </w:r>
      <w:proofErr w:type="spellEnd"/>
      <w:r w:rsidRPr="0028799B">
        <w:rPr>
          <w:rFonts w:ascii="Century Gothic" w:hAnsi="Century Gothic"/>
        </w:rPr>
        <w:t xml:space="preserve"> app or http://www.myuv.com.au/, to assist with implementing this policy. </w:t>
      </w:r>
    </w:p>
    <w:p w:rsidR="0028799B" w:rsidRPr="0028799B" w:rsidRDefault="0028799B" w:rsidP="0028799B">
      <w:pPr>
        <w:pStyle w:val="NormalWeb"/>
        <w:rPr>
          <w:rFonts w:ascii="Century Gothic" w:hAnsi="Century Gothic"/>
        </w:rPr>
      </w:pPr>
      <w:r w:rsidRPr="0028799B">
        <w:rPr>
          <w:rFonts w:ascii="Century Gothic" w:hAnsi="Century Gothic"/>
        </w:rPr>
        <w:t xml:space="preserve">At Christie Downs Primary School we will ensure our staff and students use a combination of sun protection strategies every day from August1 to April 30 and when UV levels reach 3 and above at other times by: </w:t>
      </w:r>
    </w:p>
    <w:p w:rsidR="007F246B" w:rsidRDefault="007F246B" w:rsidP="0028799B">
      <w:pPr>
        <w:pStyle w:val="NormalWeb"/>
        <w:rPr>
          <w:rFonts w:ascii="Century Gothic" w:hAnsi="Century Gothic"/>
          <w:b/>
          <w:u w:val="single"/>
        </w:rPr>
      </w:pPr>
    </w:p>
    <w:p w:rsidR="007F246B" w:rsidRDefault="007F246B" w:rsidP="0028799B">
      <w:pPr>
        <w:pStyle w:val="NormalWeb"/>
        <w:rPr>
          <w:rFonts w:ascii="Century Gothic" w:hAnsi="Century Gothic"/>
          <w:b/>
          <w:u w:val="single"/>
        </w:rPr>
      </w:pPr>
    </w:p>
    <w:p w:rsidR="007F246B" w:rsidRDefault="007F246B" w:rsidP="0028799B">
      <w:pPr>
        <w:pStyle w:val="NormalWeb"/>
        <w:rPr>
          <w:rFonts w:ascii="Century Gothic" w:hAnsi="Century Gothic"/>
          <w:b/>
          <w:u w:val="single"/>
        </w:rPr>
      </w:pPr>
    </w:p>
    <w:p w:rsidR="00E910C3" w:rsidRDefault="00E910C3" w:rsidP="0028799B">
      <w:pPr>
        <w:pStyle w:val="NormalWeb"/>
        <w:rPr>
          <w:rFonts w:ascii="Century Gothic" w:hAnsi="Century Gothic"/>
          <w:b/>
          <w:u w:val="single"/>
        </w:rPr>
      </w:pPr>
    </w:p>
    <w:p w:rsidR="00E910C3" w:rsidRDefault="00E910C3" w:rsidP="0028799B">
      <w:pPr>
        <w:pStyle w:val="NormalWeb"/>
        <w:rPr>
          <w:rFonts w:ascii="Century Gothic" w:hAnsi="Century Gothic"/>
          <w:b/>
          <w:u w:val="single"/>
        </w:rPr>
      </w:pPr>
    </w:p>
    <w:p w:rsidR="007F246B" w:rsidRDefault="007F246B" w:rsidP="0028799B">
      <w:pPr>
        <w:pStyle w:val="NormalWeb"/>
        <w:rPr>
          <w:rFonts w:ascii="Century Gothic" w:hAnsi="Century Gothic"/>
          <w:b/>
          <w:u w:val="single"/>
        </w:rPr>
      </w:pPr>
    </w:p>
    <w:p w:rsidR="0028799B" w:rsidRPr="007C7C8C" w:rsidRDefault="0028799B" w:rsidP="0028799B">
      <w:pPr>
        <w:pStyle w:val="NormalWeb"/>
        <w:rPr>
          <w:rFonts w:ascii="Century Gothic" w:hAnsi="Century Gothic"/>
          <w:b/>
          <w:u w:val="single"/>
        </w:rPr>
      </w:pPr>
      <w:r w:rsidRPr="007C7C8C">
        <w:rPr>
          <w:rFonts w:ascii="Century Gothic" w:hAnsi="Century Gothic"/>
          <w:b/>
          <w:u w:val="single"/>
        </w:rPr>
        <w:t xml:space="preserve">1. Considering UV levels when planning any outdoor activities: </w:t>
      </w:r>
    </w:p>
    <w:p w:rsidR="0028799B" w:rsidRPr="0028799B" w:rsidRDefault="0028799B" w:rsidP="0028799B">
      <w:pPr>
        <w:pStyle w:val="NormalWeb"/>
        <w:rPr>
          <w:rFonts w:ascii="Century Gothic" w:hAnsi="Century Gothic"/>
        </w:rPr>
      </w:pPr>
      <w:r w:rsidRPr="0028799B">
        <w:rPr>
          <w:rFonts w:ascii="Century Gothic" w:hAnsi="Century Gothic"/>
        </w:rPr>
        <w:t xml:space="preserve">Care is taken during the peak UV radiation times and outdoor activities are scheduled outside of these times where possible. Sports days and other outdoor events to be held during term two or earlier in the day where practical. A combination of skin protection measures are considered when planning outdoor events e.g. </w:t>
      </w:r>
      <w:r w:rsidR="007C7C8C">
        <w:rPr>
          <w:rFonts w:ascii="Century Gothic" w:hAnsi="Century Gothic"/>
        </w:rPr>
        <w:t xml:space="preserve">Sports Day, </w:t>
      </w:r>
      <w:r w:rsidRPr="0028799B">
        <w:rPr>
          <w:rFonts w:ascii="Century Gothic" w:hAnsi="Century Gothic"/>
        </w:rPr>
        <w:t>camps, excursions</w:t>
      </w:r>
      <w:r w:rsidR="007C7C8C">
        <w:rPr>
          <w:rFonts w:ascii="Century Gothic" w:hAnsi="Century Gothic"/>
        </w:rPr>
        <w:t xml:space="preserve"> and</w:t>
      </w:r>
      <w:r w:rsidRPr="0028799B">
        <w:rPr>
          <w:rFonts w:ascii="Century Gothic" w:hAnsi="Century Gothic"/>
        </w:rPr>
        <w:t xml:space="preserve"> sporting activities</w:t>
      </w:r>
      <w:r w:rsidR="007C7C8C">
        <w:rPr>
          <w:rFonts w:ascii="Century Gothic" w:hAnsi="Century Gothic"/>
        </w:rPr>
        <w:t>.</w:t>
      </w:r>
      <w:r w:rsidRPr="0028799B">
        <w:rPr>
          <w:rFonts w:ascii="Century Gothic" w:hAnsi="Century Gothic"/>
        </w:rPr>
        <w:t xml:space="preserve"> </w:t>
      </w:r>
    </w:p>
    <w:p w:rsidR="0028799B" w:rsidRPr="007C7C8C" w:rsidRDefault="0028799B" w:rsidP="0028799B">
      <w:pPr>
        <w:pStyle w:val="NormalWeb"/>
        <w:rPr>
          <w:rFonts w:ascii="Century Gothic" w:hAnsi="Century Gothic"/>
          <w:b/>
          <w:u w:val="single"/>
        </w:rPr>
      </w:pPr>
      <w:r w:rsidRPr="007C7C8C">
        <w:rPr>
          <w:rFonts w:ascii="Century Gothic" w:hAnsi="Century Gothic"/>
          <w:b/>
          <w:u w:val="single"/>
        </w:rPr>
        <w:t xml:space="preserve">2. Using shade outdoors as much as possible: </w:t>
      </w:r>
    </w:p>
    <w:p w:rsidR="0028799B" w:rsidRPr="0028799B" w:rsidRDefault="00360FA4" w:rsidP="0028799B">
      <w:pPr>
        <w:pStyle w:val="NormalWeb"/>
        <w:rPr>
          <w:rFonts w:ascii="Century Gothic" w:hAnsi="Century Gothic"/>
        </w:rPr>
      </w:pPr>
      <w:r>
        <w:rPr>
          <w:rFonts w:ascii="Century Gothic" w:hAnsi="Century Gothic"/>
        </w:rPr>
        <w:t>Students are actively encouraged to use available areas of shade for outdoor activities</w:t>
      </w:r>
    </w:p>
    <w:p w:rsidR="0028799B" w:rsidRPr="0028799B" w:rsidRDefault="0028799B" w:rsidP="0028799B">
      <w:pPr>
        <w:pStyle w:val="NormalWeb"/>
        <w:rPr>
          <w:rFonts w:ascii="Century Gothic" w:hAnsi="Century Gothic"/>
        </w:rPr>
      </w:pPr>
      <w:r w:rsidRPr="0028799B">
        <w:rPr>
          <w:rFonts w:ascii="Century Gothic" w:hAnsi="Century Gothic"/>
        </w:rPr>
        <w:t xml:space="preserve">Consider shade when planning any outdoor activity. </w:t>
      </w:r>
    </w:p>
    <w:p w:rsidR="0028799B" w:rsidRPr="0028799B" w:rsidRDefault="0028799B" w:rsidP="0028799B">
      <w:pPr>
        <w:pStyle w:val="NormalWeb"/>
        <w:rPr>
          <w:rFonts w:ascii="Century Gothic" w:hAnsi="Century Gothic"/>
        </w:rPr>
      </w:pPr>
      <w:r w:rsidRPr="0028799B">
        <w:rPr>
          <w:rFonts w:ascii="Century Gothic" w:hAnsi="Century Gothic"/>
        </w:rPr>
        <w:t xml:space="preserve">A shade audit is conducted regularly to determine the current availability and quality of shade. </w:t>
      </w:r>
    </w:p>
    <w:p w:rsidR="0028799B" w:rsidRPr="0028799B" w:rsidRDefault="0028799B" w:rsidP="0028799B">
      <w:pPr>
        <w:pStyle w:val="NormalWeb"/>
        <w:rPr>
          <w:rFonts w:ascii="Century Gothic" w:hAnsi="Century Gothic"/>
        </w:rPr>
      </w:pPr>
      <w:r w:rsidRPr="0028799B">
        <w:rPr>
          <w:rFonts w:ascii="Century Gothic" w:hAnsi="Century Gothic"/>
        </w:rPr>
        <w:t xml:space="preserve">The school council ensures there is a sufficient number of shelters, portable shade structures and trees providing shade in the school grounds, particularly in areas where students congregate e.g. canteen, outdoor lesson areas and popular play areas. </w:t>
      </w:r>
    </w:p>
    <w:p w:rsidR="0028799B" w:rsidRPr="007C7C8C" w:rsidRDefault="0028799B" w:rsidP="0028799B">
      <w:pPr>
        <w:pStyle w:val="NormalWeb"/>
        <w:rPr>
          <w:rFonts w:ascii="Century Gothic" w:hAnsi="Century Gothic"/>
          <w:b/>
          <w:u w:val="single"/>
        </w:rPr>
      </w:pPr>
      <w:r w:rsidRPr="007C7C8C">
        <w:rPr>
          <w:rFonts w:ascii="Century Gothic" w:hAnsi="Century Gothic"/>
          <w:b/>
          <w:u w:val="single"/>
        </w:rPr>
        <w:t xml:space="preserve">3. Requiring students to wear appropriate sun protective clothing and headwear: </w:t>
      </w:r>
    </w:p>
    <w:p w:rsidR="0028799B" w:rsidRPr="0028799B" w:rsidRDefault="0028799B" w:rsidP="0028799B">
      <w:pPr>
        <w:pStyle w:val="NormalWeb"/>
        <w:rPr>
          <w:rFonts w:ascii="Century Gothic" w:hAnsi="Century Gothic"/>
        </w:rPr>
      </w:pPr>
      <w:r w:rsidRPr="0028799B">
        <w:rPr>
          <w:rFonts w:ascii="Century Gothic" w:hAnsi="Century Gothic"/>
        </w:rPr>
        <w:t xml:space="preserve">Broad brimmed, bucket hat and/or legionnaire style of hat. </w:t>
      </w:r>
    </w:p>
    <w:p w:rsidR="0028799B" w:rsidRPr="0028799B" w:rsidRDefault="0028799B" w:rsidP="0028799B">
      <w:pPr>
        <w:pStyle w:val="NormalWeb"/>
        <w:rPr>
          <w:rFonts w:ascii="Century Gothic" w:hAnsi="Century Gothic"/>
        </w:rPr>
      </w:pPr>
      <w:r w:rsidRPr="0028799B">
        <w:rPr>
          <w:rFonts w:ascii="Century Gothic" w:hAnsi="Century Gothic"/>
        </w:rPr>
        <w:t xml:space="preserve">Rash tops/tee shirts for outdoor swimming activities. </w:t>
      </w:r>
    </w:p>
    <w:p w:rsidR="0028799B" w:rsidRPr="0028799B" w:rsidRDefault="0028799B" w:rsidP="0028799B">
      <w:pPr>
        <w:pStyle w:val="NormalWeb"/>
        <w:rPr>
          <w:rFonts w:ascii="Century Gothic" w:hAnsi="Century Gothic"/>
        </w:rPr>
      </w:pPr>
      <w:r w:rsidRPr="0028799B">
        <w:rPr>
          <w:rFonts w:ascii="Century Gothic" w:hAnsi="Century Gothic"/>
        </w:rPr>
        <w:t xml:space="preserve">Students who are not wearing appropriate hats or clothing are asked to play under sheltered areas or join an indoor club. </w:t>
      </w:r>
    </w:p>
    <w:p w:rsidR="0028799B" w:rsidRPr="007C7C8C" w:rsidRDefault="0028799B" w:rsidP="0028799B">
      <w:pPr>
        <w:pStyle w:val="NormalWeb"/>
        <w:rPr>
          <w:rFonts w:ascii="Century Gothic" w:hAnsi="Century Gothic"/>
          <w:b/>
          <w:u w:val="single"/>
        </w:rPr>
      </w:pPr>
      <w:r w:rsidRPr="007C7C8C">
        <w:rPr>
          <w:rFonts w:ascii="Century Gothic" w:hAnsi="Century Gothic"/>
          <w:b/>
          <w:u w:val="single"/>
        </w:rPr>
        <w:t xml:space="preserve">4. Requiring students to apply SPF 30 or higher broad-spectrum water-resistant sunscreen: </w:t>
      </w:r>
    </w:p>
    <w:p w:rsidR="0028799B" w:rsidRPr="0028799B" w:rsidRDefault="0028799B" w:rsidP="0028799B">
      <w:pPr>
        <w:pStyle w:val="NormalWeb"/>
        <w:rPr>
          <w:rFonts w:ascii="Century Gothic" w:hAnsi="Century Gothic"/>
        </w:rPr>
      </w:pPr>
      <w:r w:rsidRPr="0028799B">
        <w:rPr>
          <w:rFonts w:ascii="Century Gothic" w:hAnsi="Century Gothic"/>
        </w:rPr>
        <w:t xml:space="preserve">Parents are </w:t>
      </w:r>
      <w:r w:rsidR="007F246B">
        <w:rPr>
          <w:rFonts w:ascii="Century Gothic" w:hAnsi="Century Gothic"/>
        </w:rPr>
        <w:t>asked</w:t>
      </w:r>
      <w:r w:rsidRPr="0028799B">
        <w:rPr>
          <w:rFonts w:ascii="Century Gothic" w:hAnsi="Century Gothic"/>
        </w:rPr>
        <w:t xml:space="preserve"> to provide sunscreen for their child/</w:t>
      </w:r>
      <w:r w:rsidR="00133011">
        <w:rPr>
          <w:rFonts w:ascii="Century Gothic" w:hAnsi="Century Gothic"/>
        </w:rPr>
        <w:t>children</w:t>
      </w:r>
      <w:r w:rsidRPr="0028799B">
        <w:rPr>
          <w:rFonts w:ascii="Century Gothic" w:hAnsi="Century Gothic"/>
        </w:rPr>
        <w:t xml:space="preserve"> </w:t>
      </w:r>
    </w:p>
    <w:p w:rsidR="0028799B" w:rsidRPr="0028799B" w:rsidRDefault="0028799B" w:rsidP="0028799B">
      <w:pPr>
        <w:pStyle w:val="NormalWeb"/>
        <w:rPr>
          <w:rFonts w:ascii="Century Gothic" w:hAnsi="Century Gothic"/>
        </w:rPr>
      </w:pPr>
      <w:r w:rsidRPr="0028799B">
        <w:rPr>
          <w:rFonts w:ascii="Century Gothic" w:hAnsi="Century Gothic"/>
        </w:rPr>
        <w:t xml:space="preserve">Children are encouraged to apply sunscreen before school </w:t>
      </w:r>
    </w:p>
    <w:p w:rsidR="00E910C3" w:rsidRDefault="0028799B" w:rsidP="0028799B">
      <w:pPr>
        <w:pStyle w:val="NormalWeb"/>
        <w:rPr>
          <w:rFonts w:ascii="Century Gothic" w:hAnsi="Century Gothic"/>
        </w:rPr>
      </w:pPr>
      <w:r w:rsidRPr="0028799B">
        <w:rPr>
          <w:rFonts w:ascii="Century Gothic" w:hAnsi="Century Gothic"/>
        </w:rPr>
        <w:t xml:space="preserve">Sunscreen is applied at least 20 minutes before going outdoors and reapplied every two hours if remaining outdoors.  </w:t>
      </w:r>
    </w:p>
    <w:p w:rsidR="00E910C3" w:rsidRDefault="0028799B" w:rsidP="00E910C3">
      <w:pPr>
        <w:pStyle w:val="NormalWeb"/>
        <w:rPr>
          <w:rFonts w:ascii="Century Gothic" w:hAnsi="Century Gothic"/>
        </w:rPr>
      </w:pPr>
      <w:r w:rsidRPr="0028799B">
        <w:rPr>
          <w:rFonts w:ascii="Century Gothic" w:hAnsi="Century Gothic"/>
        </w:rPr>
        <w:t xml:space="preserve">Families with children who have naturally very dark skin are encouraged to discuss their vitamin D requirements with their GP or paediatrician. </w:t>
      </w:r>
    </w:p>
    <w:p w:rsidR="007F246B" w:rsidRDefault="007F246B" w:rsidP="0028799B">
      <w:pPr>
        <w:pStyle w:val="NormalWeb"/>
        <w:rPr>
          <w:rFonts w:ascii="Century Gothic" w:hAnsi="Century Gothic"/>
          <w:b/>
          <w:u w:val="single"/>
        </w:rPr>
      </w:pPr>
    </w:p>
    <w:p w:rsidR="00E910C3" w:rsidRDefault="00E910C3" w:rsidP="0028799B">
      <w:pPr>
        <w:pStyle w:val="NormalWeb"/>
        <w:rPr>
          <w:rFonts w:ascii="Century Gothic" w:hAnsi="Century Gothic"/>
          <w:b/>
          <w:u w:val="single"/>
        </w:rPr>
      </w:pPr>
    </w:p>
    <w:p w:rsidR="00E910C3" w:rsidRDefault="00E910C3" w:rsidP="0028799B">
      <w:pPr>
        <w:pStyle w:val="NormalWeb"/>
        <w:rPr>
          <w:rFonts w:ascii="Century Gothic" w:hAnsi="Century Gothic"/>
          <w:b/>
          <w:u w:val="single"/>
        </w:rPr>
      </w:pPr>
    </w:p>
    <w:p w:rsidR="00E910C3" w:rsidRDefault="00E910C3" w:rsidP="0028799B">
      <w:pPr>
        <w:pStyle w:val="NormalWeb"/>
        <w:rPr>
          <w:rFonts w:ascii="Century Gothic" w:hAnsi="Century Gothic"/>
          <w:b/>
          <w:u w:val="single"/>
        </w:rPr>
      </w:pPr>
    </w:p>
    <w:p w:rsidR="0028799B" w:rsidRPr="007C7C8C" w:rsidRDefault="0028799B" w:rsidP="0028799B">
      <w:pPr>
        <w:pStyle w:val="NormalWeb"/>
        <w:rPr>
          <w:rFonts w:ascii="Century Gothic" w:hAnsi="Century Gothic"/>
          <w:b/>
          <w:u w:val="single"/>
        </w:rPr>
      </w:pPr>
      <w:r w:rsidRPr="007C7C8C">
        <w:rPr>
          <w:rFonts w:ascii="Century Gothic" w:hAnsi="Century Gothic"/>
          <w:b/>
          <w:u w:val="single"/>
        </w:rPr>
        <w:t xml:space="preserve">5. </w:t>
      </w:r>
      <w:r w:rsidR="007F246B">
        <w:rPr>
          <w:rFonts w:ascii="Century Gothic" w:hAnsi="Century Gothic"/>
          <w:b/>
          <w:u w:val="single"/>
        </w:rPr>
        <w:t>Staff role modelling</w:t>
      </w:r>
      <w:r w:rsidRPr="007C7C8C">
        <w:rPr>
          <w:rFonts w:ascii="Century Gothic" w:hAnsi="Century Gothic"/>
          <w:b/>
          <w:u w:val="single"/>
        </w:rPr>
        <w:t xml:space="preserve"> to</w:t>
      </w:r>
      <w:r w:rsidR="007F246B">
        <w:rPr>
          <w:rFonts w:ascii="Century Gothic" w:hAnsi="Century Gothic"/>
          <w:b/>
          <w:u w:val="single"/>
        </w:rPr>
        <w:t xml:space="preserve"> students</w:t>
      </w:r>
      <w:r w:rsidRPr="007C7C8C">
        <w:rPr>
          <w:rFonts w:ascii="Century Gothic" w:hAnsi="Century Gothic"/>
          <w:b/>
          <w:u w:val="single"/>
        </w:rPr>
        <w:t xml:space="preserve">: </w:t>
      </w:r>
    </w:p>
    <w:p w:rsidR="0028799B" w:rsidRPr="0028799B" w:rsidRDefault="0028799B" w:rsidP="0028799B">
      <w:pPr>
        <w:pStyle w:val="NormalWeb"/>
        <w:rPr>
          <w:rFonts w:ascii="Century Gothic" w:hAnsi="Century Gothic"/>
        </w:rPr>
      </w:pPr>
      <w:r w:rsidRPr="0028799B">
        <w:rPr>
          <w:rFonts w:ascii="Century Gothic" w:hAnsi="Century Gothic"/>
        </w:rPr>
        <w:t xml:space="preserve">· wear sun protective hats, clothing and sunglasses when outside </w:t>
      </w:r>
    </w:p>
    <w:p w:rsidR="0028799B" w:rsidRPr="0028799B" w:rsidRDefault="0028799B" w:rsidP="0028799B">
      <w:pPr>
        <w:pStyle w:val="NormalWeb"/>
        <w:rPr>
          <w:rFonts w:ascii="Century Gothic" w:hAnsi="Century Gothic"/>
        </w:rPr>
      </w:pPr>
      <w:r w:rsidRPr="0028799B">
        <w:rPr>
          <w:rFonts w:ascii="Century Gothic" w:hAnsi="Century Gothic"/>
        </w:rPr>
        <w:t xml:space="preserve">· apply SPF 30 or higher broad spectrum </w:t>
      </w:r>
    </w:p>
    <w:p w:rsidR="0028799B" w:rsidRPr="0028799B" w:rsidRDefault="0028799B" w:rsidP="0028799B">
      <w:pPr>
        <w:pStyle w:val="NormalWeb"/>
        <w:rPr>
          <w:rFonts w:ascii="Century Gothic" w:hAnsi="Century Gothic"/>
        </w:rPr>
      </w:pPr>
      <w:r w:rsidRPr="0028799B">
        <w:rPr>
          <w:rFonts w:ascii="Century Gothic" w:hAnsi="Century Gothic"/>
        </w:rPr>
        <w:t xml:space="preserve">· seek shade whenever possible. </w:t>
      </w:r>
    </w:p>
    <w:p w:rsidR="0028799B" w:rsidRPr="0028799B" w:rsidRDefault="0028799B" w:rsidP="0028799B">
      <w:pPr>
        <w:pStyle w:val="NormalWeb"/>
        <w:rPr>
          <w:rFonts w:ascii="Century Gothic" w:hAnsi="Century Gothic"/>
        </w:rPr>
      </w:pPr>
      <w:r w:rsidRPr="0028799B">
        <w:rPr>
          <w:rFonts w:ascii="Century Gothic" w:hAnsi="Century Gothic"/>
        </w:rPr>
        <w:t xml:space="preserve">Families and visitors are encouraged to use a combination of sun protection measures, when participating in and attending outdoor school activities. </w:t>
      </w:r>
    </w:p>
    <w:p w:rsidR="0028799B" w:rsidRPr="007C7C8C" w:rsidRDefault="0028799B" w:rsidP="0028799B">
      <w:pPr>
        <w:pStyle w:val="NormalWeb"/>
        <w:rPr>
          <w:rFonts w:ascii="Century Gothic" w:hAnsi="Century Gothic"/>
          <w:b/>
          <w:u w:val="single"/>
        </w:rPr>
      </w:pPr>
      <w:r w:rsidRPr="007C7C8C">
        <w:rPr>
          <w:rFonts w:ascii="Century Gothic" w:hAnsi="Century Gothic"/>
          <w:b/>
          <w:u w:val="single"/>
        </w:rPr>
        <w:t xml:space="preserve">6. Support the Sun Smart Message in school activities: </w:t>
      </w:r>
    </w:p>
    <w:p w:rsidR="0028799B" w:rsidRPr="0028799B" w:rsidRDefault="0028799B" w:rsidP="0028799B">
      <w:pPr>
        <w:pStyle w:val="NormalWeb"/>
        <w:rPr>
          <w:rFonts w:ascii="Century Gothic" w:hAnsi="Century Gothic"/>
        </w:rPr>
      </w:pPr>
      <w:r w:rsidRPr="0028799B">
        <w:rPr>
          <w:rFonts w:ascii="Century Gothic" w:hAnsi="Century Gothic"/>
        </w:rPr>
        <w:t>Programs on skin cancer prevention are included in the curriculum for all year levels</w:t>
      </w:r>
      <w:r w:rsidR="00EE095F">
        <w:rPr>
          <w:rFonts w:ascii="Century Gothic" w:hAnsi="Century Gothic"/>
        </w:rPr>
        <w:t>.</w:t>
      </w:r>
      <w:r w:rsidRPr="0028799B">
        <w:rPr>
          <w:rFonts w:ascii="Century Gothic" w:hAnsi="Century Gothic"/>
        </w:rPr>
        <w:t xml:space="preserve"> </w:t>
      </w:r>
    </w:p>
    <w:p w:rsidR="0028799B" w:rsidRPr="0028799B" w:rsidRDefault="0028799B" w:rsidP="0028799B">
      <w:pPr>
        <w:pStyle w:val="NormalWeb"/>
        <w:rPr>
          <w:rFonts w:ascii="Century Gothic" w:hAnsi="Century Gothic"/>
        </w:rPr>
      </w:pPr>
      <w:r w:rsidRPr="0028799B">
        <w:rPr>
          <w:rFonts w:ascii="Century Gothic" w:hAnsi="Century Gothic"/>
        </w:rPr>
        <w:t xml:space="preserve">Sun Smart messages supported in school assemblies, newsletters, permission notes, school website, Staff/Student Voice/Governing Council meetings. </w:t>
      </w:r>
    </w:p>
    <w:p w:rsidR="0028799B" w:rsidRPr="007C7C8C" w:rsidRDefault="0028799B" w:rsidP="0028799B">
      <w:pPr>
        <w:pStyle w:val="NormalWeb"/>
        <w:rPr>
          <w:rFonts w:ascii="Century Gothic" w:hAnsi="Century Gothic"/>
          <w:b/>
          <w:u w:val="single"/>
        </w:rPr>
      </w:pPr>
      <w:r w:rsidRPr="007C7C8C">
        <w:rPr>
          <w:rFonts w:ascii="Century Gothic" w:hAnsi="Century Gothic"/>
          <w:b/>
          <w:u w:val="single"/>
        </w:rPr>
        <w:t xml:space="preserve">7. Review Sun Smart Policy every 2 years: </w:t>
      </w:r>
    </w:p>
    <w:p w:rsidR="0028799B" w:rsidRPr="0028799B" w:rsidRDefault="0028799B" w:rsidP="0028799B">
      <w:pPr>
        <w:pStyle w:val="NormalWeb"/>
        <w:rPr>
          <w:rFonts w:ascii="Century Gothic" w:hAnsi="Century Gothic"/>
        </w:rPr>
      </w:pPr>
      <w:r w:rsidRPr="0028799B">
        <w:rPr>
          <w:rFonts w:ascii="Century Gothic" w:hAnsi="Century Gothic"/>
        </w:rPr>
        <w:t xml:space="preserve">To ensure policy and practices are up to date and relevant to our school community </w:t>
      </w:r>
    </w:p>
    <w:p w:rsidR="005175FA" w:rsidRPr="0028799B" w:rsidRDefault="005175FA">
      <w:pPr>
        <w:rPr>
          <w:rFonts w:ascii="Century Gothic" w:hAnsi="Century Gothic"/>
          <w:sz w:val="24"/>
          <w:szCs w:val="24"/>
        </w:rPr>
      </w:pPr>
      <w:bookmarkStart w:id="0" w:name="_GoBack"/>
      <w:bookmarkEnd w:id="0"/>
    </w:p>
    <w:sectPr w:rsidR="005175FA" w:rsidRPr="0028799B" w:rsidSect="00E910C3">
      <w:footerReference w:type="default" r:id="rId7"/>
      <w:pgSz w:w="11906" w:h="16838"/>
      <w:pgMar w:top="1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C3" w:rsidRDefault="00E910C3" w:rsidP="00E910C3">
      <w:pPr>
        <w:spacing w:after="0" w:line="240" w:lineRule="auto"/>
      </w:pPr>
      <w:r>
        <w:separator/>
      </w:r>
    </w:p>
  </w:endnote>
  <w:endnote w:type="continuationSeparator" w:id="0">
    <w:p w:rsidR="00E910C3" w:rsidRDefault="00E910C3" w:rsidP="00E9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C3" w:rsidRDefault="00E910C3">
    <w:pPr>
      <w:pStyle w:val="Footer"/>
    </w:pPr>
    <w:r>
      <w:rPr>
        <w:noProof/>
        <w:lang w:eastAsia="en-AU"/>
      </w:rPr>
      <w:drawing>
        <wp:anchor distT="0" distB="0" distL="114300" distR="114300" simplePos="0" relativeHeight="251658240" behindDoc="1" locked="0" layoutInCell="1" allowOverlap="1">
          <wp:simplePos x="0" y="0"/>
          <wp:positionH relativeFrom="column">
            <wp:posOffset>-598805</wp:posOffset>
          </wp:positionH>
          <wp:positionV relativeFrom="paragraph">
            <wp:posOffset>-123190</wp:posOffset>
          </wp:positionV>
          <wp:extent cx="2311400" cy="528320"/>
          <wp:effectExtent l="0" t="0" r="0" b="5080"/>
          <wp:wrapNone/>
          <wp:docPr id="11" name="Picture 11" descr="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528320"/>
                  </a:xfrm>
                  <a:prstGeom prst="rect">
                    <a:avLst/>
                  </a:prstGeom>
                  <a:noFill/>
                </pic:spPr>
              </pic:pic>
            </a:graphicData>
          </a:graphic>
          <wp14:sizeRelH relativeFrom="page">
            <wp14:pctWidth>0</wp14:pctWidth>
          </wp14:sizeRelH>
          <wp14:sizeRelV relativeFrom="page">
            <wp14:pctHeight>0</wp14:pctHeight>
          </wp14:sizeRelV>
        </wp:anchor>
      </w:drawing>
    </w:r>
    <w:r>
      <w:t xml:space="preserve">                                                                    Version: 2        Date: February      Review: February 204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C3" w:rsidRDefault="00E910C3" w:rsidP="00E910C3">
      <w:pPr>
        <w:spacing w:after="0" w:line="240" w:lineRule="auto"/>
      </w:pPr>
      <w:r>
        <w:separator/>
      </w:r>
    </w:p>
  </w:footnote>
  <w:footnote w:type="continuationSeparator" w:id="0">
    <w:p w:rsidR="00E910C3" w:rsidRDefault="00E910C3" w:rsidP="00E910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9B"/>
    <w:rsid w:val="00133011"/>
    <w:rsid w:val="0028799B"/>
    <w:rsid w:val="00360FA4"/>
    <w:rsid w:val="00400699"/>
    <w:rsid w:val="005175FA"/>
    <w:rsid w:val="007C7C8C"/>
    <w:rsid w:val="007F246B"/>
    <w:rsid w:val="00A51509"/>
    <w:rsid w:val="00CC65BD"/>
    <w:rsid w:val="00E910C3"/>
    <w:rsid w:val="00EE0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F93AD5"/>
  <w15:chartTrackingRefBased/>
  <w15:docId w15:val="{0B1F7E54-65A8-4DDE-A109-E7FA8A75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99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91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0C3"/>
  </w:style>
  <w:style w:type="paragraph" w:styleId="Footer">
    <w:name w:val="footer"/>
    <w:basedOn w:val="Normal"/>
    <w:link w:val="FooterChar"/>
    <w:uiPriority w:val="99"/>
    <w:unhideWhenUsed/>
    <w:rsid w:val="00E91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0C3"/>
  </w:style>
  <w:style w:type="paragraph" w:styleId="BodyText">
    <w:name w:val="Body Text"/>
    <w:basedOn w:val="Normal"/>
    <w:link w:val="BodyTextChar"/>
    <w:uiPriority w:val="1"/>
    <w:qFormat/>
    <w:rsid w:val="00E910C3"/>
    <w:pPr>
      <w:widowControl w:val="0"/>
      <w:autoSpaceDE w:val="0"/>
      <w:autoSpaceDN w:val="0"/>
      <w:spacing w:after="0" w:line="240" w:lineRule="auto"/>
    </w:pPr>
    <w:rPr>
      <w:rFonts w:ascii="Calibri" w:eastAsia="Calibri" w:hAnsi="Calibri" w:cs="Calibri"/>
      <w:sz w:val="24"/>
      <w:szCs w:val="24"/>
      <w:lang w:val="en-US" w:bidi="en-US"/>
    </w:rPr>
  </w:style>
  <w:style w:type="character" w:customStyle="1" w:styleId="BodyTextChar">
    <w:name w:val="Body Text Char"/>
    <w:basedOn w:val="DefaultParagraphFont"/>
    <w:link w:val="BodyText"/>
    <w:uiPriority w:val="1"/>
    <w:rsid w:val="00E910C3"/>
    <w:rPr>
      <w:rFonts w:ascii="Calibri" w:eastAsia="Calibri" w:hAnsi="Calibri" w:cs="Calibri"/>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4274">
      <w:bodyDiv w:val="1"/>
      <w:marLeft w:val="0"/>
      <w:marRight w:val="0"/>
      <w:marTop w:val="0"/>
      <w:marBottom w:val="0"/>
      <w:divBdr>
        <w:top w:val="none" w:sz="0" w:space="0" w:color="auto"/>
        <w:left w:val="none" w:sz="0" w:space="0" w:color="auto"/>
        <w:bottom w:val="none" w:sz="0" w:space="0" w:color="auto"/>
        <w:right w:val="none" w:sz="0" w:space="0" w:color="auto"/>
      </w:divBdr>
    </w:div>
    <w:div w:id="131564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565</Words>
  <Characters>3227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Swift</dc:creator>
  <cp:keywords/>
  <dc:description/>
  <cp:lastModifiedBy>Jodie King</cp:lastModifiedBy>
  <cp:revision>2</cp:revision>
  <dcterms:created xsi:type="dcterms:W3CDTF">2023-03-07T02:11:00Z</dcterms:created>
  <dcterms:modified xsi:type="dcterms:W3CDTF">2023-03-07T02:11:00Z</dcterms:modified>
</cp:coreProperties>
</file>