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17963" w14:textId="77777777" w:rsidR="00657C80" w:rsidRDefault="00780F78">
      <w:pPr>
        <w:pStyle w:val="Title"/>
      </w:pPr>
      <w:r>
        <w:rPr>
          <w:color w:val="249390"/>
        </w:rPr>
        <w:t>Sun</w:t>
      </w:r>
      <w:r>
        <w:rPr>
          <w:color w:val="249390"/>
          <w:spacing w:val="-21"/>
        </w:rPr>
        <w:t xml:space="preserve"> </w:t>
      </w:r>
      <w:r>
        <w:rPr>
          <w:color w:val="249390"/>
        </w:rPr>
        <w:t>protection</w:t>
      </w:r>
      <w:r>
        <w:rPr>
          <w:color w:val="249390"/>
          <w:spacing w:val="-20"/>
        </w:rPr>
        <w:t xml:space="preserve"> </w:t>
      </w:r>
      <w:r>
        <w:rPr>
          <w:color w:val="249390"/>
        </w:rPr>
        <w:t>procedure Wallaroo Primary School</w:t>
      </w:r>
    </w:p>
    <w:p w14:paraId="2FAAB24B" w14:textId="02059809" w:rsidR="00657C80" w:rsidRDefault="00780F78">
      <w:pPr>
        <w:spacing w:line="242" w:lineRule="exact"/>
        <w:ind w:left="2343" w:right="2601"/>
        <w:jc w:val="center"/>
        <w:rPr>
          <w:sz w:val="20"/>
        </w:rPr>
      </w:pPr>
      <w:r>
        <w:rPr>
          <w:color w:val="249390"/>
          <w:sz w:val="20"/>
        </w:rPr>
        <w:t>Updated</w:t>
      </w:r>
      <w:r>
        <w:rPr>
          <w:color w:val="249390"/>
          <w:spacing w:val="-7"/>
          <w:sz w:val="20"/>
        </w:rPr>
        <w:t xml:space="preserve"> </w:t>
      </w:r>
      <w:r w:rsidR="00A85FCC">
        <w:rPr>
          <w:color w:val="249390"/>
          <w:sz w:val="20"/>
        </w:rPr>
        <w:t>7</w:t>
      </w:r>
      <w:r w:rsidR="00A85FCC" w:rsidRPr="00A85FCC">
        <w:rPr>
          <w:color w:val="249390"/>
          <w:sz w:val="20"/>
          <w:vertAlign w:val="superscript"/>
        </w:rPr>
        <w:t>th</w:t>
      </w:r>
      <w:r w:rsidR="00A85FCC">
        <w:rPr>
          <w:color w:val="249390"/>
          <w:sz w:val="20"/>
        </w:rPr>
        <w:t xml:space="preserve"> March 2024</w:t>
      </w:r>
    </w:p>
    <w:p w14:paraId="4286AD4E" w14:textId="77777777" w:rsidR="00657C80" w:rsidRDefault="00780F78">
      <w:pPr>
        <w:pStyle w:val="BodyText"/>
        <w:spacing w:before="238"/>
      </w:pPr>
      <w:r>
        <w:rPr>
          <w:spacing w:val="-2"/>
        </w:rPr>
        <w:t>Purpose</w:t>
      </w:r>
    </w:p>
    <w:p w14:paraId="43B35CCE" w14:textId="77777777" w:rsidR="00657C80" w:rsidRDefault="00780F78">
      <w:pPr>
        <w:pStyle w:val="BodyText"/>
        <w:spacing w:before="149" w:line="264" w:lineRule="auto"/>
        <w:ind w:right="111"/>
        <w:jc w:val="both"/>
      </w:pPr>
      <w:r>
        <w:rPr>
          <w:color w:val="252525"/>
        </w:rPr>
        <w:t>All department school sites and early childhood education and care services must have a sun protection procedure in effect for school terms 1, 2, 3 and 4 and whenever ultra violet (UV) radiation levels reach 3 or above.</w:t>
      </w:r>
      <w:r>
        <w:rPr>
          <w:color w:val="252525"/>
          <w:spacing w:val="-4"/>
        </w:rPr>
        <w:t xml:space="preserve"> </w:t>
      </w:r>
      <w:r>
        <w:rPr>
          <w:color w:val="252525"/>
        </w:rPr>
        <w:t>Sites</w:t>
      </w:r>
      <w:r>
        <w:rPr>
          <w:color w:val="252525"/>
          <w:spacing w:val="-6"/>
        </w:rPr>
        <w:t xml:space="preserve"> </w:t>
      </w:r>
      <w:r>
        <w:rPr>
          <w:color w:val="252525"/>
        </w:rPr>
        <w:t>must</w:t>
      </w:r>
      <w:r>
        <w:rPr>
          <w:color w:val="252525"/>
          <w:spacing w:val="-6"/>
        </w:rPr>
        <w:t xml:space="preserve"> </w:t>
      </w:r>
      <w:r>
        <w:rPr>
          <w:color w:val="252525"/>
        </w:rPr>
        <w:t>inform</w:t>
      </w:r>
      <w:r>
        <w:rPr>
          <w:color w:val="252525"/>
          <w:spacing w:val="-5"/>
        </w:rPr>
        <w:t xml:space="preserve"> </w:t>
      </w:r>
      <w:r>
        <w:rPr>
          <w:color w:val="252525"/>
        </w:rPr>
        <w:t>the</w:t>
      </w:r>
      <w:r>
        <w:rPr>
          <w:color w:val="252525"/>
          <w:spacing w:val="-4"/>
        </w:rPr>
        <w:t xml:space="preserve"> </w:t>
      </w:r>
      <w:r>
        <w:rPr>
          <w:color w:val="252525"/>
        </w:rPr>
        <w:t>school</w:t>
      </w:r>
      <w:r>
        <w:rPr>
          <w:color w:val="252525"/>
          <w:spacing w:val="-7"/>
        </w:rPr>
        <w:t xml:space="preserve"> </w:t>
      </w:r>
      <w:r>
        <w:rPr>
          <w:color w:val="252525"/>
        </w:rPr>
        <w:t>communi</w:t>
      </w:r>
      <w:r>
        <w:rPr>
          <w:color w:val="252525"/>
        </w:rPr>
        <w:t>ty</w:t>
      </w:r>
      <w:r>
        <w:rPr>
          <w:color w:val="252525"/>
          <w:spacing w:val="-4"/>
        </w:rPr>
        <w:t xml:space="preserve"> </w:t>
      </w:r>
      <w:r>
        <w:rPr>
          <w:color w:val="252525"/>
        </w:rPr>
        <w:t>including</w:t>
      </w:r>
      <w:r>
        <w:rPr>
          <w:color w:val="252525"/>
          <w:spacing w:val="-5"/>
        </w:rPr>
        <w:t xml:space="preserve"> </w:t>
      </w:r>
      <w:r>
        <w:rPr>
          <w:color w:val="252525"/>
        </w:rPr>
        <w:t>employees,</w:t>
      </w:r>
      <w:r>
        <w:rPr>
          <w:color w:val="252525"/>
          <w:spacing w:val="-7"/>
        </w:rPr>
        <w:t xml:space="preserve"> </w:t>
      </w:r>
      <w:r>
        <w:rPr>
          <w:color w:val="252525"/>
        </w:rPr>
        <w:t>students,</w:t>
      </w:r>
      <w:r>
        <w:rPr>
          <w:color w:val="252525"/>
          <w:spacing w:val="-4"/>
        </w:rPr>
        <w:t xml:space="preserve"> </w:t>
      </w:r>
      <w:r>
        <w:rPr>
          <w:color w:val="252525"/>
        </w:rPr>
        <w:t>parents</w:t>
      </w:r>
      <w:r>
        <w:rPr>
          <w:color w:val="252525"/>
          <w:spacing w:val="-4"/>
        </w:rPr>
        <w:t xml:space="preserve"> </w:t>
      </w:r>
      <w:r>
        <w:rPr>
          <w:color w:val="252525"/>
        </w:rPr>
        <w:t>and</w:t>
      </w:r>
      <w:r>
        <w:rPr>
          <w:color w:val="252525"/>
          <w:spacing w:val="-7"/>
        </w:rPr>
        <w:t xml:space="preserve"> </w:t>
      </w:r>
      <w:r>
        <w:rPr>
          <w:color w:val="252525"/>
        </w:rPr>
        <w:t>volunteers</w:t>
      </w:r>
      <w:r>
        <w:rPr>
          <w:color w:val="252525"/>
          <w:spacing w:val="-6"/>
        </w:rPr>
        <w:t xml:space="preserve"> </w:t>
      </w:r>
      <w:r>
        <w:rPr>
          <w:color w:val="252525"/>
        </w:rPr>
        <w:t>of</w:t>
      </w:r>
      <w:r>
        <w:rPr>
          <w:color w:val="252525"/>
          <w:spacing w:val="-7"/>
        </w:rPr>
        <w:t xml:space="preserve"> </w:t>
      </w:r>
      <w:r>
        <w:rPr>
          <w:color w:val="252525"/>
        </w:rPr>
        <w:t xml:space="preserve">the sun protection procedure. Children and young people are encouraged to be responsible for their own sun </w:t>
      </w:r>
      <w:r>
        <w:rPr>
          <w:color w:val="252525"/>
          <w:spacing w:val="-2"/>
        </w:rPr>
        <w:t>protection.</w:t>
      </w:r>
    </w:p>
    <w:p w14:paraId="52FC3203" w14:textId="77777777" w:rsidR="00657C80" w:rsidRDefault="00780F78">
      <w:pPr>
        <w:pStyle w:val="BodyText"/>
        <w:spacing w:before="119"/>
        <w:jc w:val="both"/>
      </w:pPr>
      <w:r>
        <w:rPr>
          <w:color w:val="252525"/>
        </w:rPr>
        <w:t>Using</w:t>
      </w:r>
      <w:r>
        <w:rPr>
          <w:color w:val="252525"/>
          <w:spacing w:val="-5"/>
        </w:rPr>
        <w:t xml:space="preserve"> </w:t>
      </w:r>
      <w:r>
        <w:rPr>
          <w:color w:val="252525"/>
        </w:rPr>
        <w:t>sun</w:t>
      </w:r>
      <w:r>
        <w:rPr>
          <w:color w:val="252525"/>
          <w:spacing w:val="-4"/>
        </w:rPr>
        <w:t xml:space="preserve"> </w:t>
      </w:r>
      <w:r>
        <w:rPr>
          <w:color w:val="252525"/>
          <w:spacing w:val="-2"/>
        </w:rPr>
        <w:t>protection</w:t>
      </w:r>
    </w:p>
    <w:p w14:paraId="30177B80" w14:textId="77777777" w:rsidR="00657C80" w:rsidRDefault="00780F78">
      <w:pPr>
        <w:pStyle w:val="BodyText"/>
        <w:spacing w:line="264" w:lineRule="auto"/>
        <w:ind w:right="114"/>
        <w:jc w:val="both"/>
      </w:pPr>
      <w:r>
        <w:rPr>
          <w:color w:val="252525"/>
        </w:rPr>
        <w:t xml:space="preserve">The school uses a combination of sun protection measures for all outdoor activities on and off site </w:t>
      </w:r>
      <w:r>
        <w:rPr>
          <w:b/>
          <w:color w:val="252525"/>
        </w:rPr>
        <w:t xml:space="preserve">during terms 1, 2, 3 and 4 </w:t>
      </w:r>
      <w:r>
        <w:rPr>
          <w:color w:val="252525"/>
        </w:rPr>
        <w:t>including:</w:t>
      </w:r>
    </w:p>
    <w:p w14:paraId="0FE9B23F" w14:textId="77777777" w:rsidR="00657C80" w:rsidRDefault="00780F78">
      <w:pPr>
        <w:pStyle w:val="BodyText"/>
        <w:spacing w:before="240"/>
      </w:pPr>
      <w:r>
        <w:rPr>
          <w:color w:val="249390"/>
          <w:spacing w:val="-2"/>
        </w:rPr>
        <w:t>Clothing</w:t>
      </w:r>
    </w:p>
    <w:p w14:paraId="1367DF13" w14:textId="77777777" w:rsidR="00657C80" w:rsidRDefault="00780F78">
      <w:pPr>
        <w:pStyle w:val="BodyText"/>
        <w:spacing w:line="264" w:lineRule="auto"/>
        <w:ind w:right="119"/>
        <w:jc w:val="both"/>
      </w:pPr>
      <w:r>
        <w:rPr>
          <w:color w:val="252525"/>
        </w:rPr>
        <w:t>Sun protective clothing is included in</w:t>
      </w:r>
      <w:r>
        <w:rPr>
          <w:color w:val="252525"/>
          <w:spacing w:val="-1"/>
        </w:rPr>
        <w:t xml:space="preserve"> </w:t>
      </w:r>
      <w:r>
        <w:rPr>
          <w:color w:val="252525"/>
        </w:rPr>
        <w:t>the school</w:t>
      </w:r>
      <w:r>
        <w:rPr>
          <w:color w:val="252525"/>
          <w:spacing w:val="-2"/>
        </w:rPr>
        <w:t xml:space="preserve"> </w:t>
      </w:r>
      <w:r>
        <w:rPr>
          <w:color w:val="252525"/>
        </w:rPr>
        <w:t>uniform/dress code</w:t>
      </w:r>
      <w:r>
        <w:rPr>
          <w:color w:val="252525"/>
          <w:spacing w:val="-2"/>
        </w:rPr>
        <w:t xml:space="preserve"> </w:t>
      </w:r>
      <w:r>
        <w:rPr>
          <w:color w:val="252525"/>
        </w:rPr>
        <w:t>and sports</w:t>
      </w:r>
      <w:r>
        <w:rPr>
          <w:color w:val="252525"/>
          <w:spacing w:val="-2"/>
        </w:rPr>
        <w:t xml:space="preserve"> </w:t>
      </w:r>
      <w:r>
        <w:rPr>
          <w:color w:val="252525"/>
        </w:rPr>
        <w:t>uniform.</w:t>
      </w:r>
      <w:r>
        <w:rPr>
          <w:color w:val="252525"/>
          <w:spacing w:val="-2"/>
        </w:rPr>
        <w:t xml:space="preserve"> </w:t>
      </w:r>
      <w:r>
        <w:rPr>
          <w:color w:val="252525"/>
        </w:rPr>
        <w:t>The clothing is cool</w:t>
      </w:r>
      <w:r>
        <w:rPr>
          <w:color w:val="252525"/>
        </w:rPr>
        <w:t>, loose fitting and</w:t>
      </w:r>
      <w:r>
        <w:rPr>
          <w:color w:val="252525"/>
          <w:spacing w:val="-3"/>
        </w:rPr>
        <w:t xml:space="preserve"> </w:t>
      </w:r>
      <w:r>
        <w:rPr>
          <w:color w:val="252525"/>
        </w:rPr>
        <w:t>made</w:t>
      </w:r>
      <w:r>
        <w:rPr>
          <w:color w:val="252525"/>
          <w:spacing w:val="-2"/>
        </w:rPr>
        <w:t xml:space="preserve"> </w:t>
      </w:r>
      <w:r>
        <w:rPr>
          <w:color w:val="252525"/>
        </w:rPr>
        <w:t>of</w:t>
      </w:r>
      <w:r>
        <w:rPr>
          <w:color w:val="252525"/>
          <w:spacing w:val="-2"/>
        </w:rPr>
        <w:t xml:space="preserve"> </w:t>
      </w:r>
      <w:r>
        <w:rPr>
          <w:color w:val="252525"/>
        </w:rPr>
        <w:t>closely</w:t>
      </w:r>
      <w:r>
        <w:rPr>
          <w:color w:val="252525"/>
          <w:spacing w:val="-2"/>
        </w:rPr>
        <w:t xml:space="preserve"> </w:t>
      </w:r>
      <w:r>
        <w:rPr>
          <w:color w:val="252525"/>
        </w:rPr>
        <w:t>woven</w:t>
      </w:r>
      <w:r>
        <w:rPr>
          <w:color w:val="252525"/>
          <w:spacing w:val="-2"/>
        </w:rPr>
        <w:t xml:space="preserve"> </w:t>
      </w:r>
      <w:r>
        <w:rPr>
          <w:color w:val="252525"/>
        </w:rPr>
        <w:t>fabric.</w:t>
      </w:r>
      <w:r>
        <w:rPr>
          <w:color w:val="252525"/>
          <w:spacing w:val="-1"/>
        </w:rPr>
        <w:t xml:space="preserve"> </w:t>
      </w:r>
      <w:r>
        <w:rPr>
          <w:color w:val="252525"/>
        </w:rPr>
        <w:t>It</w:t>
      </w:r>
      <w:r>
        <w:rPr>
          <w:color w:val="252525"/>
          <w:spacing w:val="-2"/>
        </w:rPr>
        <w:t xml:space="preserve"> </w:t>
      </w:r>
      <w:r>
        <w:rPr>
          <w:color w:val="252525"/>
        </w:rPr>
        <w:t>includes shirts</w:t>
      </w:r>
      <w:r>
        <w:rPr>
          <w:color w:val="252525"/>
          <w:spacing w:val="-2"/>
        </w:rPr>
        <w:t xml:space="preserve"> </w:t>
      </w:r>
      <w:r>
        <w:rPr>
          <w:color w:val="252525"/>
        </w:rPr>
        <w:t>with collars</w:t>
      </w:r>
      <w:r>
        <w:rPr>
          <w:color w:val="252525"/>
          <w:spacing w:val="-2"/>
        </w:rPr>
        <w:t xml:space="preserve"> </w:t>
      </w:r>
      <w:r>
        <w:rPr>
          <w:color w:val="252525"/>
        </w:rPr>
        <w:t>and</w:t>
      </w:r>
      <w:r>
        <w:rPr>
          <w:color w:val="252525"/>
          <w:spacing w:val="-3"/>
        </w:rPr>
        <w:t xml:space="preserve"> </w:t>
      </w:r>
      <w:r>
        <w:rPr>
          <w:color w:val="252525"/>
        </w:rPr>
        <w:t>elbow</w:t>
      </w:r>
      <w:r>
        <w:rPr>
          <w:color w:val="252525"/>
          <w:spacing w:val="-1"/>
        </w:rPr>
        <w:t xml:space="preserve"> </w:t>
      </w:r>
      <w:r>
        <w:rPr>
          <w:color w:val="252525"/>
        </w:rPr>
        <w:t>length</w:t>
      </w:r>
      <w:r>
        <w:rPr>
          <w:color w:val="252525"/>
          <w:spacing w:val="-2"/>
        </w:rPr>
        <w:t xml:space="preserve"> </w:t>
      </w:r>
      <w:r>
        <w:rPr>
          <w:color w:val="252525"/>
        </w:rPr>
        <w:t>sleeves, longer style dresses and shorts and rash tops or t-shirts for outdoor swimming.</w:t>
      </w:r>
    </w:p>
    <w:p w14:paraId="12E59A9F" w14:textId="77777777" w:rsidR="00657C80" w:rsidRDefault="00780F78">
      <w:pPr>
        <w:pStyle w:val="BodyText"/>
        <w:spacing w:before="242"/>
      </w:pPr>
      <w:r>
        <w:rPr>
          <w:color w:val="249390"/>
          <w:spacing w:val="-2"/>
        </w:rPr>
        <w:t>Sunscreen</w:t>
      </w:r>
    </w:p>
    <w:p w14:paraId="0D697A84" w14:textId="77777777" w:rsidR="00657C80" w:rsidRDefault="00780F78">
      <w:pPr>
        <w:pStyle w:val="BodyText"/>
        <w:spacing w:before="146"/>
      </w:pPr>
      <w:r>
        <w:rPr>
          <w:color w:val="252525"/>
        </w:rPr>
        <w:t>The</w:t>
      </w:r>
      <w:r>
        <w:rPr>
          <w:color w:val="252525"/>
          <w:spacing w:val="-5"/>
        </w:rPr>
        <w:t xml:space="preserve"> </w:t>
      </w:r>
      <w:r>
        <w:rPr>
          <w:color w:val="252525"/>
        </w:rPr>
        <w:t>school</w:t>
      </w:r>
      <w:r>
        <w:rPr>
          <w:color w:val="252525"/>
          <w:spacing w:val="-5"/>
        </w:rPr>
        <w:t xml:space="preserve"> </w:t>
      </w:r>
      <w:r>
        <w:rPr>
          <w:color w:val="252525"/>
        </w:rPr>
        <w:t>supplies</w:t>
      </w:r>
      <w:r>
        <w:rPr>
          <w:color w:val="252525"/>
          <w:spacing w:val="-2"/>
        </w:rPr>
        <w:t xml:space="preserve"> </w:t>
      </w:r>
      <w:r>
        <w:rPr>
          <w:color w:val="252525"/>
        </w:rPr>
        <w:t>SPF</w:t>
      </w:r>
      <w:r>
        <w:rPr>
          <w:color w:val="252525"/>
          <w:spacing w:val="-6"/>
        </w:rPr>
        <w:t xml:space="preserve"> </w:t>
      </w:r>
      <w:r>
        <w:rPr>
          <w:color w:val="252525"/>
        </w:rPr>
        <w:t>30</w:t>
      </w:r>
      <w:r>
        <w:rPr>
          <w:color w:val="252525"/>
          <w:spacing w:val="-5"/>
        </w:rPr>
        <w:t xml:space="preserve"> </w:t>
      </w:r>
      <w:r>
        <w:rPr>
          <w:color w:val="252525"/>
        </w:rPr>
        <w:t>or</w:t>
      </w:r>
      <w:r>
        <w:rPr>
          <w:color w:val="252525"/>
          <w:spacing w:val="-3"/>
        </w:rPr>
        <w:t xml:space="preserve"> </w:t>
      </w:r>
      <w:r>
        <w:rPr>
          <w:color w:val="252525"/>
        </w:rPr>
        <w:t>higher</w:t>
      </w:r>
      <w:r>
        <w:rPr>
          <w:color w:val="252525"/>
          <w:spacing w:val="-3"/>
        </w:rPr>
        <w:t xml:space="preserve"> </w:t>
      </w:r>
      <w:r>
        <w:rPr>
          <w:color w:val="252525"/>
        </w:rPr>
        <w:t>broad</w:t>
      </w:r>
      <w:r>
        <w:rPr>
          <w:color w:val="252525"/>
          <w:spacing w:val="-4"/>
        </w:rPr>
        <w:t xml:space="preserve"> </w:t>
      </w:r>
      <w:r>
        <w:rPr>
          <w:color w:val="252525"/>
        </w:rPr>
        <w:t>spectrum,</w:t>
      </w:r>
      <w:r>
        <w:rPr>
          <w:color w:val="252525"/>
          <w:spacing w:val="-5"/>
        </w:rPr>
        <w:t xml:space="preserve"> </w:t>
      </w:r>
      <w:r>
        <w:rPr>
          <w:color w:val="252525"/>
        </w:rPr>
        <w:t>water</w:t>
      </w:r>
      <w:r>
        <w:rPr>
          <w:color w:val="252525"/>
          <w:spacing w:val="-5"/>
        </w:rPr>
        <w:t xml:space="preserve"> </w:t>
      </w:r>
      <w:r>
        <w:rPr>
          <w:color w:val="252525"/>
        </w:rPr>
        <w:t>resistant</w:t>
      </w:r>
      <w:r>
        <w:rPr>
          <w:color w:val="252525"/>
          <w:spacing w:val="-3"/>
        </w:rPr>
        <w:t xml:space="preserve"> </w:t>
      </w:r>
      <w:r>
        <w:rPr>
          <w:color w:val="252525"/>
        </w:rPr>
        <w:t>sunscreen</w:t>
      </w:r>
      <w:r>
        <w:rPr>
          <w:color w:val="252525"/>
          <w:spacing w:val="-4"/>
        </w:rPr>
        <w:t xml:space="preserve"> </w:t>
      </w:r>
      <w:r>
        <w:rPr>
          <w:color w:val="252525"/>
        </w:rPr>
        <w:t>for</w:t>
      </w:r>
      <w:r>
        <w:rPr>
          <w:color w:val="252525"/>
          <w:spacing w:val="-3"/>
        </w:rPr>
        <w:t xml:space="preserve"> </w:t>
      </w:r>
      <w:r>
        <w:rPr>
          <w:color w:val="252525"/>
        </w:rPr>
        <w:t>staff</w:t>
      </w:r>
      <w:r>
        <w:rPr>
          <w:color w:val="252525"/>
          <w:spacing w:val="-3"/>
        </w:rPr>
        <w:t xml:space="preserve"> </w:t>
      </w:r>
      <w:r>
        <w:rPr>
          <w:color w:val="252525"/>
        </w:rPr>
        <w:t>and</w:t>
      </w:r>
      <w:r>
        <w:rPr>
          <w:color w:val="252525"/>
          <w:spacing w:val="-4"/>
        </w:rPr>
        <w:t xml:space="preserve"> </w:t>
      </w:r>
      <w:r>
        <w:rPr>
          <w:color w:val="252525"/>
        </w:rPr>
        <w:t>students’</w:t>
      </w:r>
      <w:r>
        <w:rPr>
          <w:color w:val="252525"/>
          <w:spacing w:val="-2"/>
        </w:rPr>
        <w:t xml:space="preserve"> </w:t>
      </w:r>
      <w:r>
        <w:rPr>
          <w:color w:val="252525"/>
          <w:spacing w:val="-4"/>
        </w:rPr>
        <w:t>use.</w:t>
      </w:r>
    </w:p>
    <w:p w14:paraId="228DC8A3" w14:textId="77777777" w:rsidR="00657C80" w:rsidRDefault="00780F78">
      <w:pPr>
        <w:pStyle w:val="BodyText"/>
        <w:spacing w:line="264" w:lineRule="auto"/>
      </w:pPr>
      <w:r>
        <w:rPr>
          <w:color w:val="252525"/>
        </w:rPr>
        <w:t>Sunscreen is applied at least 20 minutes before going outdoors and reapplied every two hours if remaining outdoors in terms 1 and 4, as required terms 2 and 3 when the UV is above 3.</w:t>
      </w:r>
    </w:p>
    <w:p w14:paraId="3456CEE9" w14:textId="77777777" w:rsidR="00657C80" w:rsidRDefault="00780F78">
      <w:pPr>
        <w:pStyle w:val="BodyText"/>
        <w:spacing w:before="119" w:line="264" w:lineRule="auto"/>
      </w:pPr>
      <w:r>
        <w:rPr>
          <w:color w:val="252525"/>
        </w:rPr>
        <w:t>Strategies are in place to remind students to apply sunscreen before goin</w:t>
      </w:r>
      <w:r>
        <w:rPr>
          <w:color w:val="252525"/>
        </w:rPr>
        <w:t>g outdoors (e.g. reminder notices, sunscreen monitors and buddies)</w:t>
      </w:r>
    </w:p>
    <w:p w14:paraId="014C953E" w14:textId="77777777" w:rsidR="00657C80" w:rsidRDefault="00780F78">
      <w:pPr>
        <w:pStyle w:val="BodyText"/>
        <w:spacing w:before="240"/>
      </w:pPr>
      <w:r>
        <w:rPr>
          <w:color w:val="249390"/>
          <w:spacing w:val="-4"/>
        </w:rPr>
        <w:t>Hats</w:t>
      </w:r>
    </w:p>
    <w:p w14:paraId="720621C5" w14:textId="77777777" w:rsidR="00657C80" w:rsidRDefault="00780F78">
      <w:pPr>
        <w:pStyle w:val="BodyText"/>
        <w:spacing w:line="264" w:lineRule="auto"/>
        <w:ind w:right="113"/>
        <w:jc w:val="both"/>
      </w:pPr>
      <w:r>
        <w:rPr>
          <w:color w:val="252525"/>
        </w:rPr>
        <w:t>All students and staff are required to wear hats that protect their face, neck and ears, at Wallaroo Primary School we have bucket hats, whenever they are outside. Baseball or peak cap</w:t>
      </w:r>
      <w:r>
        <w:rPr>
          <w:color w:val="252525"/>
        </w:rPr>
        <w:t>s are not acceptable. Students without hats are asked to sit in the shade.</w:t>
      </w:r>
    </w:p>
    <w:p w14:paraId="704A6FE3" w14:textId="77777777" w:rsidR="00657C80" w:rsidRDefault="00780F78">
      <w:pPr>
        <w:pStyle w:val="BodyText"/>
        <w:spacing w:before="239"/>
      </w:pPr>
      <w:r>
        <w:rPr>
          <w:color w:val="249390"/>
          <w:spacing w:val="-2"/>
        </w:rPr>
        <w:t>Shade</w:t>
      </w:r>
    </w:p>
    <w:p w14:paraId="72B33D71" w14:textId="77777777" w:rsidR="00657C80" w:rsidRDefault="00780F78">
      <w:pPr>
        <w:pStyle w:val="BodyText"/>
        <w:spacing w:before="149" w:line="264" w:lineRule="auto"/>
        <w:ind w:right="1"/>
      </w:pPr>
      <w:r>
        <w:rPr>
          <w:color w:val="252525"/>
        </w:rPr>
        <w:t>Care</w:t>
      </w:r>
      <w:r>
        <w:rPr>
          <w:color w:val="252525"/>
          <w:spacing w:val="-2"/>
        </w:rPr>
        <w:t xml:space="preserve"> </w:t>
      </w:r>
      <w:r>
        <w:rPr>
          <w:color w:val="252525"/>
        </w:rPr>
        <w:t>is</w:t>
      </w:r>
      <w:r>
        <w:rPr>
          <w:color w:val="252525"/>
          <w:spacing w:val="-2"/>
        </w:rPr>
        <w:t xml:space="preserve"> </w:t>
      </w:r>
      <w:r>
        <w:rPr>
          <w:color w:val="252525"/>
        </w:rPr>
        <w:t>taken</w:t>
      </w:r>
      <w:r>
        <w:rPr>
          <w:color w:val="252525"/>
          <w:spacing w:val="-2"/>
        </w:rPr>
        <w:t xml:space="preserve"> </w:t>
      </w:r>
      <w:r>
        <w:rPr>
          <w:color w:val="252525"/>
        </w:rPr>
        <w:t>during</w:t>
      </w:r>
      <w:r>
        <w:rPr>
          <w:color w:val="252525"/>
          <w:spacing w:val="-3"/>
        </w:rPr>
        <w:t xml:space="preserve"> </w:t>
      </w:r>
      <w:r>
        <w:rPr>
          <w:color w:val="252525"/>
        </w:rPr>
        <w:t>the</w:t>
      </w:r>
      <w:r>
        <w:rPr>
          <w:color w:val="252525"/>
          <w:spacing w:val="-2"/>
        </w:rPr>
        <w:t xml:space="preserve"> </w:t>
      </w:r>
      <w:r>
        <w:rPr>
          <w:color w:val="252525"/>
        </w:rPr>
        <w:t>peak</w:t>
      </w:r>
      <w:r>
        <w:rPr>
          <w:color w:val="252525"/>
          <w:spacing w:val="-2"/>
        </w:rPr>
        <w:t xml:space="preserve"> </w:t>
      </w:r>
      <w:r>
        <w:rPr>
          <w:color w:val="252525"/>
        </w:rPr>
        <w:t>UV</w:t>
      </w:r>
      <w:r>
        <w:rPr>
          <w:color w:val="252525"/>
          <w:spacing w:val="-2"/>
        </w:rPr>
        <w:t xml:space="preserve"> </w:t>
      </w:r>
      <w:r>
        <w:rPr>
          <w:color w:val="252525"/>
        </w:rPr>
        <w:t>radiation</w:t>
      </w:r>
      <w:r>
        <w:rPr>
          <w:color w:val="252525"/>
          <w:spacing w:val="-5"/>
        </w:rPr>
        <w:t xml:space="preserve"> </w:t>
      </w:r>
      <w:r>
        <w:rPr>
          <w:color w:val="252525"/>
        </w:rPr>
        <w:t>times,</w:t>
      </w:r>
      <w:r>
        <w:rPr>
          <w:color w:val="252525"/>
          <w:spacing w:val="-1"/>
        </w:rPr>
        <w:t xml:space="preserve"> </w:t>
      </w:r>
      <w:r>
        <w:rPr>
          <w:color w:val="252525"/>
        </w:rPr>
        <w:t>and</w:t>
      </w:r>
      <w:r>
        <w:rPr>
          <w:color w:val="252525"/>
          <w:spacing w:val="-5"/>
        </w:rPr>
        <w:t xml:space="preserve"> </w:t>
      </w:r>
      <w:r>
        <w:rPr>
          <w:color w:val="252525"/>
        </w:rPr>
        <w:t>outdoor</w:t>
      </w:r>
      <w:r>
        <w:rPr>
          <w:color w:val="252525"/>
          <w:spacing w:val="-2"/>
        </w:rPr>
        <w:t xml:space="preserve"> </w:t>
      </w:r>
      <w:r>
        <w:rPr>
          <w:color w:val="252525"/>
        </w:rPr>
        <w:t>activities</w:t>
      </w:r>
      <w:r>
        <w:rPr>
          <w:color w:val="252525"/>
          <w:spacing w:val="-1"/>
        </w:rPr>
        <w:t xml:space="preserve"> </w:t>
      </w:r>
      <w:r>
        <w:rPr>
          <w:color w:val="252525"/>
        </w:rPr>
        <w:t>are</w:t>
      </w:r>
      <w:r>
        <w:rPr>
          <w:color w:val="252525"/>
          <w:spacing w:val="-2"/>
        </w:rPr>
        <w:t xml:space="preserve"> </w:t>
      </w:r>
      <w:r>
        <w:rPr>
          <w:color w:val="252525"/>
        </w:rPr>
        <w:t>scheduled</w:t>
      </w:r>
      <w:r>
        <w:rPr>
          <w:color w:val="252525"/>
          <w:spacing w:val="-3"/>
        </w:rPr>
        <w:t xml:space="preserve"> </w:t>
      </w:r>
      <w:r>
        <w:rPr>
          <w:color w:val="252525"/>
        </w:rPr>
        <w:t>outside</w:t>
      </w:r>
      <w:r>
        <w:rPr>
          <w:color w:val="252525"/>
          <w:spacing w:val="-4"/>
        </w:rPr>
        <w:t xml:space="preserve"> </w:t>
      </w:r>
      <w:r>
        <w:rPr>
          <w:color w:val="252525"/>
        </w:rPr>
        <w:t>of</w:t>
      </w:r>
      <w:r>
        <w:rPr>
          <w:color w:val="252525"/>
          <w:spacing w:val="-2"/>
        </w:rPr>
        <w:t xml:space="preserve"> </w:t>
      </w:r>
      <w:r>
        <w:rPr>
          <w:color w:val="252525"/>
        </w:rPr>
        <w:t>these</w:t>
      </w:r>
      <w:r>
        <w:rPr>
          <w:color w:val="252525"/>
          <w:spacing w:val="-2"/>
        </w:rPr>
        <w:t xml:space="preserve"> </w:t>
      </w:r>
      <w:r>
        <w:rPr>
          <w:color w:val="252525"/>
        </w:rPr>
        <w:t>times or in the shade where possible.</w:t>
      </w:r>
    </w:p>
    <w:p w14:paraId="6148FA21" w14:textId="77777777" w:rsidR="00657C80" w:rsidRDefault="00780F78">
      <w:pPr>
        <w:pStyle w:val="BodyText"/>
        <w:spacing w:before="120"/>
      </w:pPr>
      <w:r>
        <w:rPr>
          <w:color w:val="252525"/>
        </w:rPr>
        <w:t>Students</w:t>
      </w:r>
      <w:r>
        <w:rPr>
          <w:color w:val="252525"/>
          <w:spacing w:val="-4"/>
        </w:rPr>
        <w:t xml:space="preserve"> </w:t>
      </w:r>
      <w:r>
        <w:rPr>
          <w:color w:val="252525"/>
        </w:rPr>
        <w:t>are</w:t>
      </w:r>
      <w:r>
        <w:rPr>
          <w:color w:val="252525"/>
          <w:spacing w:val="-6"/>
        </w:rPr>
        <w:t xml:space="preserve"> </w:t>
      </w:r>
      <w:r>
        <w:rPr>
          <w:color w:val="252525"/>
        </w:rPr>
        <w:t>encouraged</w:t>
      </w:r>
      <w:r>
        <w:rPr>
          <w:color w:val="252525"/>
          <w:spacing w:val="-3"/>
        </w:rPr>
        <w:t xml:space="preserve"> </w:t>
      </w:r>
      <w:r>
        <w:rPr>
          <w:color w:val="252525"/>
        </w:rPr>
        <w:t>to</w:t>
      </w:r>
      <w:r>
        <w:rPr>
          <w:color w:val="252525"/>
          <w:spacing w:val="-2"/>
        </w:rPr>
        <w:t xml:space="preserve"> </w:t>
      </w:r>
      <w:r>
        <w:rPr>
          <w:color w:val="252525"/>
        </w:rPr>
        <w:t>use</w:t>
      </w:r>
      <w:r>
        <w:rPr>
          <w:color w:val="252525"/>
          <w:spacing w:val="-5"/>
        </w:rPr>
        <w:t xml:space="preserve"> </w:t>
      </w:r>
      <w:r>
        <w:rPr>
          <w:color w:val="252525"/>
        </w:rPr>
        <w:t>available</w:t>
      </w:r>
      <w:r>
        <w:rPr>
          <w:color w:val="252525"/>
          <w:spacing w:val="-4"/>
        </w:rPr>
        <w:t xml:space="preserve"> </w:t>
      </w:r>
      <w:r>
        <w:rPr>
          <w:color w:val="252525"/>
        </w:rPr>
        <w:t>areas</w:t>
      </w:r>
      <w:r>
        <w:rPr>
          <w:color w:val="252525"/>
          <w:spacing w:val="-3"/>
        </w:rPr>
        <w:t xml:space="preserve"> </w:t>
      </w:r>
      <w:r>
        <w:rPr>
          <w:color w:val="252525"/>
        </w:rPr>
        <w:t>of</w:t>
      </w:r>
      <w:r>
        <w:rPr>
          <w:color w:val="252525"/>
          <w:spacing w:val="-4"/>
        </w:rPr>
        <w:t xml:space="preserve"> </w:t>
      </w:r>
      <w:r>
        <w:rPr>
          <w:color w:val="252525"/>
        </w:rPr>
        <w:t>shade</w:t>
      </w:r>
      <w:r>
        <w:rPr>
          <w:color w:val="252525"/>
          <w:spacing w:val="-3"/>
        </w:rPr>
        <w:t xml:space="preserve"> </w:t>
      </w:r>
      <w:r>
        <w:rPr>
          <w:color w:val="252525"/>
        </w:rPr>
        <w:t>when</w:t>
      </w:r>
      <w:r>
        <w:rPr>
          <w:color w:val="252525"/>
          <w:spacing w:val="-6"/>
        </w:rPr>
        <w:t xml:space="preserve"> </w:t>
      </w:r>
      <w:r>
        <w:rPr>
          <w:color w:val="252525"/>
          <w:spacing w:val="-2"/>
        </w:rPr>
        <w:t>outside.</w:t>
      </w:r>
    </w:p>
    <w:p w14:paraId="47B0BB59" w14:textId="77777777" w:rsidR="00657C80" w:rsidRDefault="00780F78">
      <w:pPr>
        <w:pStyle w:val="BodyText"/>
        <w:spacing w:line="264" w:lineRule="auto"/>
      </w:pPr>
      <w:r>
        <w:rPr>
          <w:color w:val="252525"/>
        </w:rPr>
        <w:t>Students</w:t>
      </w:r>
      <w:r>
        <w:rPr>
          <w:color w:val="252525"/>
          <w:spacing w:val="25"/>
        </w:rPr>
        <w:t xml:space="preserve"> </w:t>
      </w:r>
      <w:r>
        <w:rPr>
          <w:color w:val="252525"/>
        </w:rPr>
        <w:t>who</w:t>
      </w:r>
      <w:r>
        <w:rPr>
          <w:color w:val="252525"/>
          <w:spacing w:val="26"/>
        </w:rPr>
        <w:t xml:space="preserve"> </w:t>
      </w:r>
      <w:r>
        <w:rPr>
          <w:color w:val="252525"/>
        </w:rPr>
        <w:t>do</w:t>
      </w:r>
      <w:r>
        <w:rPr>
          <w:color w:val="252525"/>
          <w:spacing w:val="26"/>
        </w:rPr>
        <w:t xml:space="preserve"> </w:t>
      </w:r>
      <w:r>
        <w:rPr>
          <w:color w:val="252525"/>
        </w:rPr>
        <w:t>not</w:t>
      </w:r>
      <w:r>
        <w:rPr>
          <w:color w:val="252525"/>
          <w:spacing w:val="25"/>
        </w:rPr>
        <w:t xml:space="preserve"> </w:t>
      </w:r>
      <w:r>
        <w:rPr>
          <w:color w:val="252525"/>
        </w:rPr>
        <w:t>have</w:t>
      </w:r>
      <w:r>
        <w:rPr>
          <w:color w:val="252525"/>
          <w:spacing w:val="28"/>
        </w:rPr>
        <w:t xml:space="preserve"> </w:t>
      </w:r>
      <w:r>
        <w:rPr>
          <w:color w:val="252525"/>
        </w:rPr>
        <w:t>appropriate</w:t>
      </w:r>
      <w:r>
        <w:rPr>
          <w:color w:val="252525"/>
          <w:spacing w:val="26"/>
        </w:rPr>
        <w:t xml:space="preserve"> </w:t>
      </w:r>
      <w:r>
        <w:rPr>
          <w:color w:val="252525"/>
        </w:rPr>
        <w:t>hats</w:t>
      </w:r>
      <w:r>
        <w:rPr>
          <w:color w:val="252525"/>
          <w:spacing w:val="25"/>
        </w:rPr>
        <w:t xml:space="preserve"> </w:t>
      </w:r>
      <w:r>
        <w:rPr>
          <w:color w:val="252525"/>
        </w:rPr>
        <w:t>or</w:t>
      </w:r>
      <w:r>
        <w:rPr>
          <w:color w:val="252525"/>
          <w:spacing w:val="25"/>
        </w:rPr>
        <w:t xml:space="preserve"> </w:t>
      </w:r>
      <w:r>
        <w:rPr>
          <w:color w:val="252525"/>
        </w:rPr>
        <w:t>clothing</w:t>
      </w:r>
      <w:r>
        <w:rPr>
          <w:color w:val="252525"/>
          <w:spacing w:val="26"/>
        </w:rPr>
        <w:t xml:space="preserve"> </w:t>
      </w:r>
      <w:r>
        <w:rPr>
          <w:color w:val="252525"/>
        </w:rPr>
        <w:t>are</w:t>
      </w:r>
      <w:r>
        <w:rPr>
          <w:color w:val="252525"/>
          <w:spacing w:val="27"/>
        </w:rPr>
        <w:t xml:space="preserve"> </w:t>
      </w:r>
      <w:r>
        <w:rPr>
          <w:color w:val="252525"/>
        </w:rPr>
        <w:t>asked</w:t>
      </w:r>
      <w:r>
        <w:rPr>
          <w:color w:val="252525"/>
          <w:spacing w:val="24"/>
        </w:rPr>
        <w:t xml:space="preserve"> </w:t>
      </w:r>
      <w:r>
        <w:rPr>
          <w:color w:val="252525"/>
        </w:rPr>
        <w:t>to</w:t>
      </w:r>
      <w:r>
        <w:rPr>
          <w:color w:val="252525"/>
          <w:spacing w:val="27"/>
        </w:rPr>
        <w:t xml:space="preserve"> </w:t>
      </w:r>
      <w:r>
        <w:rPr>
          <w:color w:val="252525"/>
        </w:rPr>
        <w:t>stay</w:t>
      </w:r>
      <w:r>
        <w:rPr>
          <w:color w:val="252525"/>
          <w:spacing w:val="28"/>
        </w:rPr>
        <w:t xml:space="preserve"> </w:t>
      </w:r>
      <w:r>
        <w:rPr>
          <w:color w:val="252525"/>
        </w:rPr>
        <w:t>in</w:t>
      </w:r>
      <w:r>
        <w:rPr>
          <w:color w:val="252525"/>
          <w:spacing w:val="23"/>
        </w:rPr>
        <w:t xml:space="preserve"> </w:t>
      </w:r>
      <w:r>
        <w:rPr>
          <w:color w:val="252525"/>
        </w:rPr>
        <w:t>the</w:t>
      </w:r>
      <w:r>
        <w:rPr>
          <w:color w:val="252525"/>
          <w:spacing w:val="28"/>
        </w:rPr>
        <w:t xml:space="preserve"> </w:t>
      </w:r>
      <w:r>
        <w:rPr>
          <w:color w:val="252525"/>
        </w:rPr>
        <w:t>shade</w:t>
      </w:r>
      <w:r>
        <w:rPr>
          <w:color w:val="252525"/>
          <w:spacing w:val="25"/>
        </w:rPr>
        <w:t xml:space="preserve"> </w:t>
      </w:r>
      <w:r>
        <w:rPr>
          <w:color w:val="252525"/>
        </w:rPr>
        <w:t>or</w:t>
      </w:r>
      <w:r>
        <w:rPr>
          <w:color w:val="252525"/>
          <w:spacing w:val="25"/>
        </w:rPr>
        <w:t xml:space="preserve"> </w:t>
      </w:r>
      <w:r>
        <w:rPr>
          <w:color w:val="252525"/>
        </w:rPr>
        <w:t>a</w:t>
      </w:r>
      <w:r>
        <w:rPr>
          <w:color w:val="252525"/>
          <w:spacing w:val="24"/>
        </w:rPr>
        <w:t xml:space="preserve"> </w:t>
      </w:r>
      <w:r>
        <w:rPr>
          <w:color w:val="252525"/>
        </w:rPr>
        <w:t>suitable</w:t>
      </w:r>
      <w:r>
        <w:rPr>
          <w:color w:val="252525"/>
          <w:spacing w:val="25"/>
        </w:rPr>
        <w:t xml:space="preserve"> </w:t>
      </w:r>
      <w:r>
        <w:rPr>
          <w:color w:val="252525"/>
        </w:rPr>
        <w:t>area protected from the sun.</w:t>
      </w:r>
    </w:p>
    <w:p w14:paraId="62102CBB" w14:textId="77777777" w:rsidR="00657C80" w:rsidRDefault="00780F78">
      <w:pPr>
        <w:pStyle w:val="BodyText"/>
        <w:spacing w:before="240"/>
      </w:pPr>
      <w:r>
        <w:rPr>
          <w:color w:val="249390"/>
          <w:spacing w:val="-2"/>
        </w:rPr>
        <w:t>Curriculum</w:t>
      </w:r>
    </w:p>
    <w:p w14:paraId="2190F540" w14:textId="77777777" w:rsidR="00657C80" w:rsidRDefault="00780F78">
      <w:pPr>
        <w:pStyle w:val="BodyText"/>
        <w:jc w:val="both"/>
      </w:pPr>
      <w:r>
        <w:rPr>
          <w:color w:val="252525"/>
        </w:rPr>
        <w:t>Programs</w:t>
      </w:r>
      <w:r>
        <w:rPr>
          <w:color w:val="252525"/>
          <w:spacing w:val="-8"/>
        </w:rPr>
        <w:t xml:space="preserve"> </w:t>
      </w:r>
      <w:r>
        <w:rPr>
          <w:color w:val="252525"/>
        </w:rPr>
        <w:t>on</w:t>
      </w:r>
      <w:r>
        <w:rPr>
          <w:color w:val="252525"/>
          <w:spacing w:val="-4"/>
        </w:rPr>
        <w:t xml:space="preserve"> </w:t>
      </w:r>
      <w:r>
        <w:rPr>
          <w:color w:val="252525"/>
        </w:rPr>
        <w:t>skin</w:t>
      </w:r>
      <w:r>
        <w:rPr>
          <w:color w:val="252525"/>
          <w:spacing w:val="-4"/>
        </w:rPr>
        <w:t xml:space="preserve"> </w:t>
      </w:r>
      <w:r>
        <w:rPr>
          <w:color w:val="252525"/>
        </w:rPr>
        <w:t>cancer</w:t>
      </w:r>
      <w:r>
        <w:rPr>
          <w:color w:val="252525"/>
          <w:spacing w:val="-3"/>
        </w:rPr>
        <w:t xml:space="preserve"> </w:t>
      </w:r>
      <w:r>
        <w:rPr>
          <w:color w:val="252525"/>
        </w:rPr>
        <w:t>prevention</w:t>
      </w:r>
      <w:r>
        <w:rPr>
          <w:color w:val="252525"/>
          <w:spacing w:val="-3"/>
        </w:rPr>
        <w:t xml:space="preserve"> </w:t>
      </w:r>
      <w:r>
        <w:rPr>
          <w:color w:val="252525"/>
        </w:rPr>
        <w:t>are</w:t>
      </w:r>
      <w:r>
        <w:rPr>
          <w:color w:val="252525"/>
          <w:spacing w:val="-3"/>
        </w:rPr>
        <w:t xml:space="preserve"> </w:t>
      </w:r>
      <w:r>
        <w:rPr>
          <w:color w:val="252525"/>
        </w:rPr>
        <w:t>included</w:t>
      </w:r>
      <w:r>
        <w:rPr>
          <w:color w:val="252525"/>
          <w:spacing w:val="-3"/>
        </w:rPr>
        <w:t xml:space="preserve"> </w:t>
      </w:r>
      <w:r>
        <w:rPr>
          <w:color w:val="252525"/>
        </w:rPr>
        <w:t>in</w:t>
      </w:r>
      <w:r>
        <w:rPr>
          <w:color w:val="252525"/>
          <w:spacing w:val="-6"/>
        </w:rPr>
        <w:t xml:space="preserve"> </w:t>
      </w:r>
      <w:r>
        <w:rPr>
          <w:color w:val="252525"/>
        </w:rPr>
        <w:t>the</w:t>
      </w:r>
      <w:r>
        <w:rPr>
          <w:color w:val="252525"/>
          <w:spacing w:val="-2"/>
        </w:rPr>
        <w:t xml:space="preserve"> </w:t>
      </w:r>
      <w:r>
        <w:rPr>
          <w:color w:val="252525"/>
        </w:rPr>
        <w:t>curriculum</w:t>
      </w:r>
      <w:r>
        <w:rPr>
          <w:color w:val="252525"/>
          <w:spacing w:val="-5"/>
        </w:rPr>
        <w:t xml:space="preserve"> </w:t>
      </w:r>
      <w:r>
        <w:rPr>
          <w:color w:val="252525"/>
        </w:rPr>
        <w:t>for</w:t>
      </w:r>
      <w:r>
        <w:rPr>
          <w:color w:val="252525"/>
          <w:spacing w:val="-6"/>
        </w:rPr>
        <w:t xml:space="preserve"> </w:t>
      </w:r>
      <w:r>
        <w:rPr>
          <w:color w:val="252525"/>
        </w:rPr>
        <w:t>all</w:t>
      </w:r>
      <w:r>
        <w:rPr>
          <w:color w:val="252525"/>
          <w:spacing w:val="-3"/>
        </w:rPr>
        <w:t xml:space="preserve"> </w:t>
      </w:r>
      <w:r>
        <w:rPr>
          <w:color w:val="252525"/>
        </w:rPr>
        <w:t>year</w:t>
      </w:r>
      <w:r>
        <w:rPr>
          <w:color w:val="252525"/>
          <w:spacing w:val="-2"/>
        </w:rPr>
        <w:t xml:space="preserve"> levels.</w:t>
      </w:r>
    </w:p>
    <w:p w14:paraId="511D60A1" w14:textId="77777777" w:rsidR="00657C80" w:rsidRDefault="00780F78">
      <w:pPr>
        <w:pStyle w:val="BodyText"/>
        <w:spacing w:before="146" w:line="264" w:lineRule="auto"/>
        <w:ind w:right="355"/>
        <w:jc w:val="both"/>
      </w:pPr>
      <w:r>
        <w:rPr>
          <w:color w:val="252525"/>
        </w:rPr>
        <w:t>Sun Smart behaviour is regularly reinforced and promoted to the whole school community through newsletters, school homepage, parent meetings, staff meetings, school assemblies, student and teacher activities and in student enrolment packs.</w:t>
      </w:r>
    </w:p>
    <w:p w14:paraId="6F10EC28" w14:textId="2BA63B28" w:rsidR="00657C80" w:rsidRDefault="00780F78">
      <w:pPr>
        <w:pStyle w:val="BodyText"/>
        <w:spacing w:before="119"/>
        <w:jc w:val="both"/>
      </w:pPr>
      <w:r>
        <w:rPr>
          <w:color w:val="252525"/>
        </w:rPr>
        <w:t>The</w:t>
      </w:r>
      <w:r>
        <w:rPr>
          <w:color w:val="252525"/>
          <w:spacing w:val="-3"/>
        </w:rPr>
        <w:t xml:space="preserve"> </w:t>
      </w:r>
      <w:r>
        <w:rPr>
          <w:color w:val="252525"/>
        </w:rPr>
        <w:t>information</w:t>
      </w:r>
      <w:r>
        <w:rPr>
          <w:color w:val="252525"/>
          <w:spacing w:val="-4"/>
        </w:rPr>
        <w:t xml:space="preserve"> </w:t>
      </w:r>
      <w:r>
        <w:rPr>
          <w:color w:val="252525"/>
        </w:rPr>
        <w:t>has</w:t>
      </w:r>
      <w:r>
        <w:rPr>
          <w:color w:val="252525"/>
          <w:spacing w:val="-6"/>
        </w:rPr>
        <w:t xml:space="preserve"> </w:t>
      </w:r>
      <w:r>
        <w:rPr>
          <w:color w:val="252525"/>
        </w:rPr>
        <w:t>been</w:t>
      </w:r>
      <w:r>
        <w:rPr>
          <w:color w:val="252525"/>
          <w:spacing w:val="-5"/>
        </w:rPr>
        <w:t xml:space="preserve"> </w:t>
      </w:r>
      <w:r>
        <w:rPr>
          <w:color w:val="252525"/>
        </w:rPr>
        <w:t>extracted</w:t>
      </w:r>
      <w:r>
        <w:rPr>
          <w:color w:val="252525"/>
          <w:spacing w:val="-3"/>
        </w:rPr>
        <w:t xml:space="preserve"> </w:t>
      </w:r>
      <w:r>
        <w:rPr>
          <w:color w:val="252525"/>
        </w:rPr>
        <w:t>from</w:t>
      </w:r>
      <w:r>
        <w:rPr>
          <w:color w:val="252525"/>
          <w:spacing w:val="-2"/>
        </w:rPr>
        <w:t xml:space="preserve"> </w:t>
      </w:r>
      <w:r>
        <w:rPr>
          <w:color w:val="252525"/>
        </w:rPr>
        <w:t>the</w:t>
      </w:r>
      <w:r>
        <w:rPr>
          <w:color w:val="252525"/>
          <w:spacing w:val="-5"/>
        </w:rPr>
        <w:t xml:space="preserve"> </w:t>
      </w:r>
      <w:hyperlink r:id="rId4">
        <w:r>
          <w:rPr>
            <w:color w:val="0000FF"/>
            <w:u w:val="single" w:color="0000FF"/>
          </w:rPr>
          <w:t>Cancer</w:t>
        </w:r>
        <w:r>
          <w:rPr>
            <w:color w:val="0000FF"/>
            <w:spacing w:val="-7"/>
            <w:u w:val="single" w:color="0000FF"/>
          </w:rPr>
          <w:t xml:space="preserve"> </w:t>
        </w:r>
        <w:r>
          <w:rPr>
            <w:color w:val="0000FF"/>
            <w:u w:val="single" w:color="0000FF"/>
          </w:rPr>
          <w:t>Council</w:t>
        </w:r>
        <w:r>
          <w:rPr>
            <w:color w:val="0000FF"/>
            <w:spacing w:val="-3"/>
            <w:u w:val="single" w:color="0000FF"/>
          </w:rPr>
          <w:t xml:space="preserve"> </w:t>
        </w:r>
        <w:r>
          <w:rPr>
            <w:color w:val="0000FF"/>
            <w:u w:val="single" w:color="0000FF"/>
          </w:rPr>
          <w:t>SA</w:t>
        </w:r>
        <w:r>
          <w:rPr>
            <w:color w:val="0000FF"/>
            <w:spacing w:val="-5"/>
            <w:u w:val="single" w:color="0000FF"/>
          </w:rPr>
          <w:t xml:space="preserve"> </w:t>
        </w:r>
        <w:r>
          <w:rPr>
            <w:color w:val="0000FF"/>
            <w:u w:val="single" w:color="0000FF"/>
          </w:rPr>
          <w:t>SunSmart</w:t>
        </w:r>
        <w:r>
          <w:rPr>
            <w:color w:val="0000FF"/>
            <w:spacing w:val="-2"/>
            <w:u w:val="single" w:color="0000FF"/>
          </w:rPr>
          <w:t xml:space="preserve"> policy</w:t>
        </w:r>
      </w:hyperlink>
      <w:r w:rsidR="00A85FCC">
        <w:rPr>
          <w:color w:val="0000FF"/>
          <w:spacing w:val="-2"/>
          <w:u w:val="single" w:color="0000FF"/>
        </w:rPr>
        <w:t xml:space="preserve"> </w:t>
      </w:r>
    </w:p>
    <w:p w14:paraId="7740BB68" w14:textId="77777777" w:rsidR="00657C80" w:rsidRDefault="00657C80">
      <w:pPr>
        <w:pStyle w:val="BodyText"/>
        <w:spacing w:before="0"/>
        <w:ind w:left="0"/>
      </w:pPr>
    </w:p>
    <w:p w14:paraId="09626ECF" w14:textId="77777777" w:rsidR="00657C80" w:rsidRDefault="00657C80">
      <w:pPr>
        <w:pStyle w:val="BodyText"/>
        <w:spacing w:before="0"/>
        <w:ind w:left="0"/>
      </w:pPr>
    </w:p>
    <w:p w14:paraId="2041AF94" w14:textId="77777777" w:rsidR="00657C80" w:rsidRDefault="00657C80">
      <w:pPr>
        <w:pStyle w:val="BodyText"/>
        <w:spacing w:before="153"/>
        <w:ind w:left="0"/>
      </w:pPr>
    </w:p>
    <w:p w14:paraId="0CBA1BBC" w14:textId="2E323332" w:rsidR="00A85FCC" w:rsidRDefault="00780F78">
      <w:pPr>
        <w:pStyle w:val="BodyText"/>
        <w:spacing w:before="0"/>
        <w:ind w:left="4874"/>
        <w:rPr>
          <w:sz w:val="18"/>
        </w:rPr>
      </w:pPr>
      <w:r>
        <w:rPr>
          <w:color w:val="252525"/>
        </w:rPr>
        <w:t>Sun</w:t>
      </w:r>
      <w:r>
        <w:rPr>
          <w:color w:val="252525"/>
          <w:spacing w:val="-6"/>
        </w:rPr>
        <w:t xml:space="preserve"> </w:t>
      </w:r>
      <w:r>
        <w:rPr>
          <w:color w:val="252525"/>
        </w:rPr>
        <w:t>protection</w:t>
      </w:r>
      <w:r>
        <w:rPr>
          <w:color w:val="252525"/>
          <w:spacing w:val="-8"/>
        </w:rPr>
        <w:t xml:space="preserve"> </w:t>
      </w:r>
      <w:r>
        <w:rPr>
          <w:color w:val="252525"/>
        </w:rPr>
        <w:t>in</w:t>
      </w:r>
      <w:r>
        <w:rPr>
          <w:color w:val="252525"/>
          <w:spacing w:val="-4"/>
        </w:rPr>
        <w:t xml:space="preserve"> </w:t>
      </w:r>
      <w:r>
        <w:rPr>
          <w:color w:val="252525"/>
        </w:rPr>
        <w:t>schools</w:t>
      </w:r>
      <w:r>
        <w:rPr>
          <w:color w:val="252525"/>
          <w:spacing w:val="-5"/>
        </w:rPr>
        <w:t xml:space="preserve"> </w:t>
      </w:r>
      <w:r>
        <w:rPr>
          <w:color w:val="252525"/>
        </w:rPr>
        <w:t>and</w:t>
      </w:r>
      <w:r>
        <w:rPr>
          <w:color w:val="252525"/>
          <w:spacing w:val="-5"/>
        </w:rPr>
        <w:t xml:space="preserve"> </w:t>
      </w:r>
      <w:r>
        <w:rPr>
          <w:color w:val="252525"/>
        </w:rPr>
        <w:t>early</w:t>
      </w:r>
      <w:r>
        <w:rPr>
          <w:color w:val="252525"/>
          <w:spacing w:val="-6"/>
        </w:rPr>
        <w:t xml:space="preserve"> </w:t>
      </w:r>
      <w:r>
        <w:rPr>
          <w:color w:val="252525"/>
        </w:rPr>
        <w:t>education</w:t>
      </w:r>
      <w:r>
        <w:rPr>
          <w:color w:val="252525"/>
          <w:spacing w:val="-8"/>
        </w:rPr>
        <w:t xml:space="preserve"> </w:t>
      </w:r>
      <w:r>
        <w:rPr>
          <w:color w:val="252525"/>
        </w:rPr>
        <w:t>services</w:t>
      </w:r>
      <w:r>
        <w:rPr>
          <w:color w:val="252525"/>
          <w:spacing w:val="-12"/>
        </w:rPr>
        <w:t xml:space="preserve"> </w:t>
      </w:r>
      <w:r>
        <w:rPr>
          <w:b/>
          <w:color w:val="249390"/>
          <w:spacing w:val="-10"/>
          <w:sz w:val="18"/>
        </w:rPr>
        <w:t>1</w:t>
      </w:r>
    </w:p>
    <w:p w14:paraId="15DD9491" w14:textId="77777777" w:rsidR="00A85FCC" w:rsidRDefault="00A85FCC">
      <w:pPr>
        <w:pStyle w:val="BodyText"/>
        <w:spacing w:before="0"/>
        <w:ind w:left="4874"/>
        <w:rPr>
          <w:b/>
          <w:sz w:val="18"/>
        </w:rPr>
      </w:pPr>
    </w:p>
    <w:sectPr w:rsidR="00A85FCC">
      <w:type w:val="continuous"/>
      <w:pgSz w:w="11900" w:h="16850"/>
      <w:pgMar w:top="420" w:right="96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57C80"/>
    <w:rsid w:val="00657C80"/>
    <w:rsid w:val="00780F78"/>
    <w:rsid w:val="00A85F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78F6B"/>
  <w15:docId w15:val="{2BC26C11-FCB8-4C49-9DEE-F4EDCA4C3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7"/>
      <w:ind w:left="100"/>
    </w:pPr>
  </w:style>
  <w:style w:type="paragraph" w:styleId="Title">
    <w:name w:val="Title"/>
    <w:basedOn w:val="Normal"/>
    <w:uiPriority w:val="10"/>
    <w:qFormat/>
    <w:pPr>
      <w:spacing w:before="7"/>
      <w:ind w:left="2340" w:right="2601"/>
      <w:jc w:val="center"/>
    </w:pPr>
    <w:rPr>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ancersa.org.au/cut-my-risk/sunsmart/secondary-schools/sunsmart-polic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Sun protection in schools and early childhood education services</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 protection in schools and early childhood education services</dc:title>
  <dc:creator>WHS</dc:creator>
  <cp:lastModifiedBy>Southon, Jane (Wallaroo Primary School)</cp:lastModifiedBy>
  <cp:revision>3</cp:revision>
  <dcterms:created xsi:type="dcterms:W3CDTF">2024-03-07T01:02:00Z</dcterms:created>
  <dcterms:modified xsi:type="dcterms:W3CDTF">2024-03-07T01:19:00Z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2022-03-16T00:00:00Z</vt:filetime>
  </property>
  <property fmtid="{D5CDD505-2E9C-101B-9397-08002B2CF9AE}" pid="3" name="Creator">
    <vt:lpwstr>Microsoft® Word 2016</vt:lpwstr>
  </property>
  <property fmtid="{D5CDD505-2E9C-101B-9397-08002B2CF9AE}" pid="4" name="LastSaved">
    <vt:filetime>2024-03-07T00:00:00Z</vt:filetime>
  </property>
  <property fmtid="{D5CDD505-2E9C-101B-9397-08002B2CF9AE}" pid="5" name="Producer">
    <vt:lpwstr>Microsoft® Word 2016</vt:lpwstr>
  </property>
</Properties>
</file>