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E4E8" w14:textId="2C81B7DB" w:rsidR="0085198C" w:rsidRPr="008D4702" w:rsidRDefault="0030447B" w:rsidP="009042A1">
      <w:pPr>
        <w:spacing w:line="276" w:lineRule="auto"/>
        <w:rPr>
          <w:rFonts w:asciiTheme="majorHAnsi" w:hAnsiTheme="majorHAnsi" w:cs="Times New Roman (Body CS)"/>
          <w:bCs/>
          <w:spacing w:val="20"/>
          <w:sz w:val="46"/>
          <w:szCs w:val="46"/>
        </w:rPr>
      </w:pPr>
      <w:r w:rsidRPr="008D4702">
        <w:rPr>
          <w:rFonts w:asciiTheme="majorHAnsi" w:hAnsiTheme="majorHAnsi" w:cs="Times New Roman (Body CS)"/>
          <w:bCs/>
          <w:spacing w:val="20"/>
          <w:sz w:val="46"/>
          <w:szCs w:val="46"/>
        </w:rPr>
        <w:t xml:space="preserve">SAFE </w:t>
      </w:r>
      <w:r w:rsidR="00E72DDD" w:rsidRPr="008D4702">
        <w:rPr>
          <w:rFonts w:asciiTheme="majorHAnsi" w:hAnsiTheme="majorHAnsi" w:cs="Times New Roman (Body CS)"/>
          <w:bCs/>
          <w:spacing w:val="20"/>
          <w:sz w:val="46"/>
          <w:szCs w:val="46"/>
        </w:rPr>
        <w:t>TRANSPORTATION</w:t>
      </w:r>
      <w:r w:rsidR="00347D8B" w:rsidRPr="008D4702">
        <w:rPr>
          <w:rFonts w:asciiTheme="majorHAnsi" w:hAnsiTheme="majorHAnsi" w:cs="Times New Roman (Body CS)"/>
          <w:bCs/>
          <w:spacing w:val="20"/>
          <w:sz w:val="46"/>
          <w:szCs w:val="46"/>
        </w:rPr>
        <w:t xml:space="preserve"> POLICY</w:t>
      </w:r>
    </w:p>
    <w:p w14:paraId="7357652F" w14:textId="265AED4D" w:rsidR="004A6144" w:rsidRPr="008D4702" w:rsidRDefault="006F0EAD" w:rsidP="00D75147">
      <w:pPr>
        <w:spacing w:line="360" w:lineRule="auto"/>
        <w:rPr>
          <w:rFonts w:asciiTheme="majorHAnsi" w:eastAsia="Times New Roman" w:hAnsiTheme="majorHAnsi" w:cstheme="majorHAnsi"/>
        </w:rPr>
      </w:pPr>
      <w:r w:rsidRPr="008D4702">
        <w:rPr>
          <w:rFonts w:asciiTheme="majorHAnsi" w:eastAsia="Times New Roman" w:hAnsiTheme="majorHAnsi" w:cstheme="majorHAnsi"/>
        </w:rPr>
        <w:t>Our O</w:t>
      </w:r>
      <w:r w:rsidR="00F01DE0" w:rsidRPr="008D4702">
        <w:rPr>
          <w:rFonts w:asciiTheme="majorHAnsi" w:eastAsia="Times New Roman" w:hAnsiTheme="majorHAnsi" w:cstheme="majorHAnsi"/>
        </w:rPr>
        <w:t xml:space="preserve">ut of School Hours Care (OSHC) </w:t>
      </w:r>
      <w:r w:rsidR="00D75147" w:rsidRPr="008D4702">
        <w:rPr>
          <w:rFonts w:asciiTheme="majorHAnsi" w:eastAsia="Times New Roman" w:hAnsiTheme="majorHAnsi" w:cstheme="majorHAnsi"/>
        </w:rPr>
        <w:t>S</w:t>
      </w:r>
      <w:r w:rsidR="00F01DE0" w:rsidRPr="008D4702">
        <w:rPr>
          <w:rFonts w:asciiTheme="majorHAnsi" w:eastAsia="Times New Roman" w:hAnsiTheme="majorHAnsi" w:cstheme="majorHAnsi"/>
        </w:rPr>
        <w:t>ervice provide</w:t>
      </w:r>
      <w:r w:rsidR="00D75147" w:rsidRPr="008D4702">
        <w:rPr>
          <w:rFonts w:asciiTheme="majorHAnsi" w:eastAsia="Times New Roman" w:hAnsiTheme="majorHAnsi" w:cstheme="majorHAnsi"/>
        </w:rPr>
        <w:t>s</w:t>
      </w:r>
      <w:r w:rsidR="00F01DE0" w:rsidRPr="008D4702">
        <w:rPr>
          <w:rFonts w:asciiTheme="majorHAnsi" w:eastAsia="Times New Roman" w:hAnsiTheme="majorHAnsi" w:cstheme="majorHAnsi"/>
        </w:rPr>
        <w:t xml:space="preserve"> education and care for children before school, after school and during school holidays. For children to access our </w:t>
      </w:r>
      <w:r w:rsidR="004A6144" w:rsidRPr="008D4702">
        <w:rPr>
          <w:rFonts w:asciiTheme="majorHAnsi" w:eastAsia="Times New Roman" w:hAnsiTheme="majorHAnsi" w:cstheme="majorHAnsi"/>
        </w:rPr>
        <w:t>S</w:t>
      </w:r>
      <w:r w:rsidR="00F01DE0" w:rsidRPr="008D4702">
        <w:rPr>
          <w:rFonts w:asciiTheme="majorHAnsi" w:eastAsia="Times New Roman" w:hAnsiTheme="majorHAnsi" w:cstheme="majorHAnsi"/>
        </w:rPr>
        <w:t xml:space="preserve">ervice, we provide transportation between our </w:t>
      </w:r>
      <w:r w:rsidR="004A6144" w:rsidRPr="008D4702">
        <w:rPr>
          <w:rFonts w:asciiTheme="majorHAnsi" w:eastAsia="Times New Roman" w:hAnsiTheme="majorHAnsi" w:cstheme="majorHAnsi"/>
        </w:rPr>
        <w:t>S</w:t>
      </w:r>
      <w:r w:rsidR="00F01DE0" w:rsidRPr="008D4702">
        <w:rPr>
          <w:rFonts w:asciiTheme="majorHAnsi" w:eastAsia="Times New Roman" w:hAnsiTheme="majorHAnsi" w:cstheme="majorHAnsi"/>
        </w:rPr>
        <w:t>ervice location</w:t>
      </w:r>
      <w:r w:rsidRPr="008D4702">
        <w:rPr>
          <w:rFonts w:asciiTheme="majorHAnsi" w:eastAsia="Times New Roman" w:hAnsiTheme="majorHAnsi" w:cstheme="majorHAnsi"/>
        </w:rPr>
        <w:t>,</w:t>
      </w:r>
      <w:r w:rsidR="00F01DE0" w:rsidRPr="008D4702">
        <w:rPr>
          <w:rFonts w:asciiTheme="majorHAnsi" w:eastAsia="Times New Roman" w:hAnsiTheme="majorHAnsi" w:cstheme="majorHAnsi"/>
        </w:rPr>
        <w:t xml:space="preserve"> primary schools and other locations whilst participating on excursions. </w:t>
      </w:r>
    </w:p>
    <w:p w14:paraId="6E020688" w14:textId="41692561" w:rsidR="00C66D66" w:rsidRPr="008D4702" w:rsidRDefault="00F01DE0" w:rsidP="00D75147">
      <w:pPr>
        <w:spacing w:line="360" w:lineRule="auto"/>
        <w:rPr>
          <w:rFonts w:asciiTheme="majorHAnsi" w:eastAsia="Times New Roman" w:hAnsiTheme="majorHAnsi" w:cstheme="majorHAnsi"/>
        </w:rPr>
      </w:pPr>
      <w:r w:rsidRPr="008D4702">
        <w:rPr>
          <w:rFonts w:asciiTheme="majorHAnsi" w:eastAsia="Times New Roman" w:hAnsiTheme="majorHAnsi" w:cstheme="majorHAnsi"/>
        </w:rPr>
        <w:t xml:space="preserve">Compliance with the </w:t>
      </w:r>
      <w:r w:rsidR="008B2AE3" w:rsidRPr="008D4702">
        <w:rPr>
          <w:rFonts w:asciiTheme="majorHAnsi" w:eastAsia="Times New Roman" w:hAnsiTheme="majorHAnsi" w:cstheme="majorHAnsi"/>
        </w:rPr>
        <w:t xml:space="preserve">Education and Care </w:t>
      </w:r>
      <w:r w:rsidRPr="008D4702">
        <w:rPr>
          <w:rFonts w:asciiTheme="majorHAnsi" w:eastAsia="Times New Roman" w:hAnsiTheme="majorHAnsi" w:cstheme="majorHAnsi"/>
        </w:rPr>
        <w:t xml:space="preserve">National Law and Regulations is mandatory to ensure the safety of children at all times and </w:t>
      </w:r>
      <w:r w:rsidR="00CB5597" w:rsidRPr="008D4702">
        <w:rPr>
          <w:rFonts w:asciiTheme="majorHAnsi" w:eastAsia="Times New Roman" w:hAnsiTheme="majorHAnsi" w:cstheme="majorHAnsi"/>
        </w:rPr>
        <w:t xml:space="preserve">new provisions and amendments to </w:t>
      </w:r>
      <w:r w:rsidRPr="008D4702">
        <w:rPr>
          <w:rFonts w:asciiTheme="majorHAnsi" w:eastAsia="Times New Roman" w:hAnsiTheme="majorHAnsi" w:cstheme="majorHAnsi"/>
        </w:rPr>
        <w:t xml:space="preserve">these regulations are reflected in our procedures and policy for transportation and the safe handover of children. </w:t>
      </w:r>
    </w:p>
    <w:p w14:paraId="6D1EF287" w14:textId="2198F085" w:rsidR="00503A18" w:rsidRPr="008D4702" w:rsidRDefault="00F01DE0" w:rsidP="00A40C34">
      <w:pPr>
        <w:spacing w:after="0" w:line="360" w:lineRule="auto"/>
        <w:rPr>
          <w:rFonts w:asciiTheme="majorHAnsi" w:eastAsia="Times New Roman" w:hAnsiTheme="majorHAnsi" w:cstheme="majorHAnsi"/>
        </w:rPr>
      </w:pPr>
      <w:r w:rsidRPr="008D4702">
        <w:rPr>
          <w:rFonts w:asciiTheme="majorHAnsi" w:eastAsia="Times New Roman" w:hAnsiTheme="majorHAnsi" w:cstheme="majorHAnsi"/>
        </w:rPr>
        <w:t>We acknowledge our duty of care obligations by adhering to relevant legislation providing adequate supervision of children at all times, maintaining correct educator to child ratios, maintaining accurate attendance records and providing appropriate child restraints for children under our care.</w:t>
      </w:r>
    </w:p>
    <w:p w14:paraId="723B855D" w14:textId="77777777" w:rsidR="00A40C34" w:rsidRPr="008D4702" w:rsidRDefault="00A40C34" w:rsidP="00A40C34">
      <w:pPr>
        <w:spacing w:after="0" w:line="360" w:lineRule="auto"/>
        <w:rPr>
          <w:rFonts w:cs="Arial"/>
          <w:sz w:val="24"/>
          <w:szCs w:val="24"/>
          <w:lang w:val="en-US"/>
        </w:rPr>
      </w:pPr>
    </w:p>
    <w:p w14:paraId="08AE4AF1" w14:textId="2F4E8470" w:rsidR="000573EC" w:rsidRPr="008D4702" w:rsidRDefault="00AA5C01" w:rsidP="00A40C34">
      <w:pPr>
        <w:spacing w:after="0" w:line="360" w:lineRule="auto"/>
        <w:rPr>
          <w:rFonts w:asciiTheme="majorHAnsi" w:hAnsiTheme="majorHAnsi" w:cs="Arial"/>
          <w:szCs w:val="18"/>
          <w:lang w:eastAsia="en-AU"/>
        </w:rPr>
      </w:pPr>
      <w:r w:rsidRPr="008D4702">
        <w:rPr>
          <w:rFonts w:cs="Arial"/>
          <w:sz w:val="24"/>
          <w:szCs w:val="24"/>
          <w:lang w:val="en-US"/>
        </w:rPr>
        <w:t>NATIONAL QUALITY STANDARD</w:t>
      </w:r>
      <w:r w:rsidR="00344B89" w:rsidRPr="008D4702">
        <w:rPr>
          <w:rFonts w:cs="Arial"/>
          <w:sz w:val="24"/>
          <w:szCs w:val="24"/>
          <w:lang w:val="en-US"/>
        </w:rPr>
        <w:t xml:space="preserve"> (NQS)</w:t>
      </w:r>
    </w:p>
    <w:tbl>
      <w:tblPr>
        <w:tblStyle w:val="PlainTable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93"/>
        <w:gridCol w:w="6520"/>
      </w:tblGrid>
      <w:tr w:rsidR="008D4702" w:rsidRPr="008D4702" w14:paraId="4A1EE9D1" w14:textId="77777777" w:rsidTr="004C5E9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14:paraId="2099DF79" w14:textId="77777777" w:rsidR="004A6144" w:rsidRPr="008D4702" w:rsidRDefault="004A6144" w:rsidP="006B3B86">
            <w:pPr>
              <w:ind w:hanging="27"/>
              <w:rPr>
                <w:rFonts w:ascii="Calibri Light" w:hAnsi="Calibri Light"/>
                <w:b w:val="0"/>
                <w:bCs w:val="0"/>
                <w:sz w:val="24"/>
              </w:rPr>
            </w:pPr>
            <w:r w:rsidRPr="008D4702">
              <w:rPr>
                <w:b w:val="0"/>
                <w:bCs w:val="0"/>
                <w:sz w:val="24"/>
                <w:szCs w:val="24"/>
              </w:rPr>
              <w:t xml:space="preserve">QUALITY AREA 2:  </w:t>
            </w:r>
            <w:r w:rsidRPr="008D4702">
              <w:rPr>
                <w:rFonts w:ascii="Calibri Light" w:hAnsi="Calibri Light"/>
                <w:b w:val="0"/>
                <w:bCs w:val="0"/>
                <w:sz w:val="24"/>
                <w:szCs w:val="24"/>
                <w:lang w:val="en-US"/>
              </w:rPr>
              <w:t>CHILDREN’S HEALTH AND SAFETY</w:t>
            </w:r>
          </w:p>
        </w:tc>
      </w:tr>
      <w:tr w:rsidR="008D4702" w:rsidRPr="008D4702" w14:paraId="0FC8F7DE"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C87108B" w14:textId="77777777" w:rsidR="004A6144" w:rsidRPr="008D4702" w:rsidRDefault="004A6144" w:rsidP="006B3B86">
            <w:pPr>
              <w:jc w:val="center"/>
              <w:rPr>
                <w:rFonts w:asciiTheme="majorHAnsi" w:hAnsiTheme="majorHAnsi"/>
                <w:b w:val="0"/>
                <w:bCs w:val="0"/>
              </w:rPr>
            </w:pPr>
            <w:r w:rsidRPr="008D4702">
              <w:rPr>
                <w:rFonts w:asciiTheme="majorHAnsi" w:hAnsiTheme="majorHAnsi"/>
                <w:b w:val="0"/>
                <w:bCs w:val="0"/>
                <w:szCs w:val="18"/>
              </w:rPr>
              <w:t>2.2</w:t>
            </w:r>
          </w:p>
        </w:tc>
        <w:tc>
          <w:tcPr>
            <w:tcW w:w="1893" w:type="dxa"/>
          </w:tcPr>
          <w:p w14:paraId="349259B2" w14:textId="77777777" w:rsidR="004A6144" w:rsidRPr="008D470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4702">
              <w:rPr>
                <w:rFonts w:asciiTheme="majorHAnsi" w:hAnsiTheme="majorHAnsi"/>
                <w:szCs w:val="18"/>
              </w:rPr>
              <w:t xml:space="preserve">Safety </w:t>
            </w:r>
          </w:p>
        </w:tc>
        <w:tc>
          <w:tcPr>
            <w:tcW w:w="6520" w:type="dxa"/>
          </w:tcPr>
          <w:p w14:paraId="6D87DA27" w14:textId="77777777" w:rsidR="004A6144" w:rsidRPr="008D470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D4702">
              <w:rPr>
                <w:rFonts w:asciiTheme="majorHAnsi" w:hAnsiTheme="majorHAnsi"/>
                <w:szCs w:val="18"/>
              </w:rPr>
              <w:t xml:space="preserve">Each child is protected. </w:t>
            </w:r>
          </w:p>
        </w:tc>
      </w:tr>
      <w:tr w:rsidR="008D4702" w:rsidRPr="008D4702" w14:paraId="64D2331D"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2BD9B021" w14:textId="77777777" w:rsidR="004A6144" w:rsidRPr="008D4702" w:rsidRDefault="004A6144" w:rsidP="006B3B86">
            <w:pPr>
              <w:jc w:val="center"/>
              <w:rPr>
                <w:rFonts w:asciiTheme="majorHAnsi" w:hAnsiTheme="majorHAnsi"/>
                <w:b w:val="0"/>
                <w:bCs w:val="0"/>
              </w:rPr>
            </w:pPr>
            <w:r w:rsidRPr="008D4702">
              <w:rPr>
                <w:rFonts w:asciiTheme="majorHAnsi" w:hAnsiTheme="majorHAnsi"/>
                <w:b w:val="0"/>
                <w:bCs w:val="0"/>
                <w:szCs w:val="18"/>
              </w:rPr>
              <w:t>2.2.1</w:t>
            </w:r>
          </w:p>
        </w:tc>
        <w:tc>
          <w:tcPr>
            <w:tcW w:w="1893" w:type="dxa"/>
          </w:tcPr>
          <w:p w14:paraId="5946A978" w14:textId="77777777" w:rsidR="004A6144" w:rsidRPr="008D4702" w:rsidRDefault="004A6144" w:rsidP="006B3B8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4702">
              <w:rPr>
                <w:rFonts w:asciiTheme="majorHAnsi" w:hAnsiTheme="majorHAnsi"/>
                <w:szCs w:val="18"/>
              </w:rPr>
              <w:t xml:space="preserve">Supervision </w:t>
            </w:r>
          </w:p>
        </w:tc>
        <w:tc>
          <w:tcPr>
            <w:tcW w:w="6520" w:type="dxa"/>
          </w:tcPr>
          <w:p w14:paraId="06E04560" w14:textId="77777777" w:rsidR="004A6144" w:rsidRPr="008D4702" w:rsidRDefault="004A6144" w:rsidP="006B3B8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D4702">
              <w:rPr>
                <w:rFonts w:asciiTheme="majorHAnsi" w:hAnsiTheme="majorHAnsi"/>
                <w:szCs w:val="18"/>
              </w:rPr>
              <w:t>At all times, reasonable precautions and adequate supervision ensure children are protected from harm and hazard.</w:t>
            </w:r>
          </w:p>
        </w:tc>
      </w:tr>
      <w:tr w:rsidR="008D4702" w:rsidRPr="008D4702" w14:paraId="16A579DA"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6EFFC50F" w14:textId="77777777" w:rsidR="004A6144" w:rsidRPr="008D4702" w:rsidRDefault="004A6144" w:rsidP="006B3B86">
            <w:pPr>
              <w:jc w:val="center"/>
              <w:rPr>
                <w:rFonts w:asciiTheme="majorHAnsi" w:hAnsiTheme="majorHAnsi"/>
                <w:b w:val="0"/>
                <w:bCs w:val="0"/>
                <w:szCs w:val="18"/>
              </w:rPr>
            </w:pPr>
            <w:r w:rsidRPr="008D4702">
              <w:rPr>
                <w:rFonts w:asciiTheme="majorHAnsi" w:hAnsiTheme="majorHAnsi"/>
                <w:b w:val="0"/>
                <w:bCs w:val="0"/>
              </w:rPr>
              <w:t>2.2.2</w:t>
            </w:r>
          </w:p>
        </w:tc>
        <w:tc>
          <w:tcPr>
            <w:tcW w:w="1893" w:type="dxa"/>
          </w:tcPr>
          <w:p w14:paraId="6537D55F" w14:textId="77777777" w:rsidR="004A6144" w:rsidRPr="008D470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8D4702">
              <w:rPr>
                <w:rFonts w:asciiTheme="majorHAnsi" w:hAnsiTheme="majorHAnsi"/>
              </w:rPr>
              <w:t xml:space="preserve">Incident and emergency management </w:t>
            </w:r>
          </w:p>
        </w:tc>
        <w:tc>
          <w:tcPr>
            <w:tcW w:w="6520" w:type="dxa"/>
          </w:tcPr>
          <w:p w14:paraId="2A018058" w14:textId="77777777" w:rsidR="004A6144" w:rsidRPr="008D470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8D4702">
              <w:rPr>
                <w:rFonts w:asciiTheme="majorHAnsi" w:hAnsiTheme="majorHAnsi"/>
              </w:rPr>
              <w:t xml:space="preserve">Plans to effectively manage incidents and emergencies are developed in consultation with relevant authorities, practiced and implemented. </w:t>
            </w:r>
          </w:p>
        </w:tc>
      </w:tr>
    </w:tbl>
    <w:p w14:paraId="13180427" w14:textId="4D8F2C96" w:rsidR="0036669C" w:rsidRPr="008D4702" w:rsidRDefault="0036669C" w:rsidP="0036669C">
      <w:pPr>
        <w:spacing w:after="0" w:line="360"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7894"/>
      </w:tblGrid>
      <w:tr w:rsidR="008D4702" w:rsidRPr="008D4702" w14:paraId="42829A33" w14:textId="77777777" w:rsidTr="004C5E9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2D9EDC9F" w14:textId="77777777" w:rsidR="002F420B" w:rsidRPr="008D4702" w:rsidRDefault="002F420B" w:rsidP="00981A47">
            <w:pPr>
              <w:ind w:hanging="27"/>
              <w:rPr>
                <w:rFonts w:ascii="Calibri Light" w:hAnsi="Calibri Light"/>
                <w:b w:val="0"/>
                <w:bCs w:val="0"/>
                <w:sz w:val="24"/>
              </w:rPr>
            </w:pPr>
            <w:bookmarkStart w:id="0" w:name="_Hlk5879284"/>
            <w:bookmarkStart w:id="1" w:name="_Hlk504067823"/>
            <w:r w:rsidRPr="008D4702">
              <w:rPr>
                <w:rFonts w:cs="Arial"/>
                <w:b w:val="0"/>
                <w:bCs w:val="0"/>
                <w:sz w:val="24"/>
                <w:szCs w:val="24"/>
                <w:lang w:val="en-US"/>
              </w:rPr>
              <w:t xml:space="preserve">EDUCATION AND CARE SERVICES NATIONAL LAW AND NATIONAL REGULATIONS </w:t>
            </w:r>
          </w:p>
        </w:tc>
      </w:tr>
      <w:tr w:rsidR="008D4702" w:rsidRPr="008D4702" w14:paraId="170B0D3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7627996"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S. 51(4A)</w:t>
            </w:r>
          </w:p>
        </w:tc>
        <w:tc>
          <w:tcPr>
            <w:tcW w:w="7894" w:type="dxa"/>
          </w:tcPr>
          <w:p w14:paraId="07DF27EB"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The approved provider must ensure that the number of children educated and cared for by the service at any one time does not exceed the maximum number of children specified in the service approval</w:t>
            </w:r>
          </w:p>
        </w:tc>
      </w:tr>
      <w:bookmarkEnd w:id="0"/>
      <w:tr w:rsidR="008D4702" w:rsidRPr="008D4702" w14:paraId="25092986"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E076661"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S. 165</w:t>
            </w:r>
          </w:p>
        </w:tc>
        <w:tc>
          <w:tcPr>
            <w:tcW w:w="7894" w:type="dxa"/>
          </w:tcPr>
          <w:p w14:paraId="1CEF57D4"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 xml:space="preserve">Failure to adequately supervise children </w:t>
            </w:r>
          </w:p>
        </w:tc>
      </w:tr>
      <w:tr w:rsidR="008D4702" w:rsidRPr="008D4702" w14:paraId="691328B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B8AB46C"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S. 167</w:t>
            </w:r>
          </w:p>
        </w:tc>
        <w:tc>
          <w:tcPr>
            <w:tcW w:w="7894" w:type="dxa"/>
          </w:tcPr>
          <w:p w14:paraId="43387CA9"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Failure to take reasonable precautions to protect children from harm and hazards</w:t>
            </w:r>
          </w:p>
        </w:tc>
      </w:tr>
      <w:tr w:rsidR="008D4702" w:rsidRPr="008D4702" w14:paraId="0F234D2B"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F0F20EC" w14:textId="77777777" w:rsidR="002F420B" w:rsidRPr="008D4702" w:rsidRDefault="002F420B" w:rsidP="00981A47">
            <w:pPr>
              <w:jc w:val="center"/>
              <w:rPr>
                <w:rFonts w:asciiTheme="majorHAnsi" w:hAnsiTheme="majorHAnsi" w:cs="Calibri"/>
                <w:b w:val="0"/>
                <w:bCs w:val="0"/>
              </w:rPr>
            </w:pPr>
            <w:r w:rsidRPr="008D4702">
              <w:rPr>
                <w:rFonts w:ascii="Calibri Light" w:hAnsi="Calibri Light" w:cs="Calibri Light"/>
                <w:b w:val="0"/>
                <w:bCs w:val="0"/>
              </w:rPr>
              <w:t>S. 165A</w:t>
            </w:r>
          </w:p>
        </w:tc>
        <w:tc>
          <w:tcPr>
            <w:tcW w:w="7894" w:type="dxa"/>
          </w:tcPr>
          <w:p w14:paraId="226EC90A"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Calibri Light" w:hAnsi="Calibri Light" w:cs="Calibri Light"/>
              </w:rPr>
              <w:t>Offence relating to children leaving the education and care service premises unauthorised (WA Services only)</w:t>
            </w:r>
          </w:p>
        </w:tc>
      </w:tr>
      <w:tr w:rsidR="008D4702" w:rsidRPr="008D4702" w14:paraId="538B3D20"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8541781"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4 (1)</w:t>
            </w:r>
          </w:p>
        </w:tc>
        <w:tc>
          <w:tcPr>
            <w:tcW w:w="7894" w:type="dxa"/>
          </w:tcPr>
          <w:p w14:paraId="2D168223"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Definition regular transportation</w:t>
            </w:r>
          </w:p>
        </w:tc>
      </w:tr>
      <w:tr w:rsidR="008D4702" w:rsidRPr="008D4702" w14:paraId="64593B18"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FB4C83F"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24(ha)</w:t>
            </w:r>
          </w:p>
        </w:tc>
        <w:tc>
          <w:tcPr>
            <w:tcW w:w="7894" w:type="dxa"/>
          </w:tcPr>
          <w:p w14:paraId="7572E7A2"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Application for service approval—centre-based service</w:t>
            </w:r>
          </w:p>
          <w:p w14:paraId="542D2E62"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 description of any proposed regular transportation of children by or arranged by the education and care service</w:t>
            </w:r>
          </w:p>
        </w:tc>
      </w:tr>
      <w:tr w:rsidR="008D4702" w:rsidRPr="008D4702" w14:paraId="5C54950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E3CEB39"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85</w:t>
            </w:r>
          </w:p>
        </w:tc>
        <w:tc>
          <w:tcPr>
            <w:tcW w:w="7894" w:type="dxa"/>
          </w:tcPr>
          <w:p w14:paraId="1218CBF1"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Incident, injury, trauma and illness policies and procedures</w:t>
            </w:r>
          </w:p>
        </w:tc>
      </w:tr>
      <w:tr w:rsidR="008D4702" w:rsidRPr="008D4702" w14:paraId="1B178153"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3E6C58D"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89</w:t>
            </w:r>
          </w:p>
        </w:tc>
        <w:tc>
          <w:tcPr>
            <w:tcW w:w="7894" w:type="dxa"/>
          </w:tcPr>
          <w:p w14:paraId="3735840C"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First Aid Kits</w:t>
            </w:r>
          </w:p>
        </w:tc>
      </w:tr>
      <w:tr w:rsidR="008D4702" w:rsidRPr="008D4702" w14:paraId="032C135B"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FC91322"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lastRenderedPageBreak/>
              <w:t>98</w:t>
            </w:r>
          </w:p>
        </w:tc>
        <w:tc>
          <w:tcPr>
            <w:tcW w:w="7894" w:type="dxa"/>
          </w:tcPr>
          <w:p w14:paraId="0FEFF238"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Telephone or other communication equipment</w:t>
            </w:r>
          </w:p>
        </w:tc>
      </w:tr>
      <w:tr w:rsidR="008D4702" w:rsidRPr="008D4702" w14:paraId="234CBB27"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CEF48B3"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99</w:t>
            </w:r>
          </w:p>
        </w:tc>
        <w:tc>
          <w:tcPr>
            <w:tcW w:w="7894" w:type="dxa"/>
          </w:tcPr>
          <w:p w14:paraId="12C4CF2D"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Children leaving the education and care service premises</w:t>
            </w:r>
          </w:p>
        </w:tc>
      </w:tr>
      <w:tr w:rsidR="008D4702" w:rsidRPr="008D4702" w14:paraId="7C2FA824"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1B49DC9"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100</w:t>
            </w:r>
          </w:p>
        </w:tc>
        <w:tc>
          <w:tcPr>
            <w:tcW w:w="7894" w:type="dxa"/>
          </w:tcPr>
          <w:p w14:paraId="191600F6"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Risk assessment must be conducted before excursion</w:t>
            </w:r>
          </w:p>
        </w:tc>
      </w:tr>
      <w:tr w:rsidR="008D4702" w:rsidRPr="008D4702" w14:paraId="70041EBF"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B5277EB"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101</w:t>
            </w:r>
          </w:p>
        </w:tc>
        <w:tc>
          <w:tcPr>
            <w:tcW w:w="7894" w:type="dxa"/>
          </w:tcPr>
          <w:p w14:paraId="35CF628A"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Conduct a risk assessment for excursion</w:t>
            </w:r>
          </w:p>
        </w:tc>
      </w:tr>
      <w:tr w:rsidR="008D4702" w:rsidRPr="008D4702" w14:paraId="5F38D49D"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91C84B0"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w:t>
            </w:r>
          </w:p>
        </w:tc>
        <w:tc>
          <w:tcPr>
            <w:tcW w:w="7894" w:type="dxa"/>
          </w:tcPr>
          <w:p w14:paraId="061B4528"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Authorisation for excursion</w:t>
            </w:r>
          </w:p>
        </w:tc>
      </w:tr>
      <w:tr w:rsidR="008D4702" w:rsidRPr="008D4702" w14:paraId="64563A4A"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2417702"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102A</w:t>
            </w:r>
          </w:p>
        </w:tc>
        <w:tc>
          <w:tcPr>
            <w:tcW w:w="7894" w:type="dxa"/>
          </w:tcPr>
          <w:p w14:paraId="447F57C0"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Transportation of children other than as part of an excursion</w:t>
            </w:r>
          </w:p>
        </w:tc>
      </w:tr>
      <w:tr w:rsidR="008D4702" w:rsidRPr="008D4702" w14:paraId="7AE617B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B07050B"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102B</w:t>
            </w:r>
          </w:p>
        </w:tc>
        <w:tc>
          <w:tcPr>
            <w:tcW w:w="7894" w:type="dxa"/>
          </w:tcPr>
          <w:p w14:paraId="375960DF"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Transport risk assessment must be conducted before service transports child</w:t>
            </w:r>
          </w:p>
        </w:tc>
      </w:tr>
      <w:tr w:rsidR="008D4702" w:rsidRPr="008D4702" w14:paraId="5FFC503E"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829877F"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102C</w:t>
            </w:r>
          </w:p>
        </w:tc>
        <w:tc>
          <w:tcPr>
            <w:tcW w:w="7894" w:type="dxa"/>
          </w:tcPr>
          <w:p w14:paraId="1C400B40"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Conduct of risk assessment for transporting of children by the education and care service</w:t>
            </w:r>
          </w:p>
        </w:tc>
      </w:tr>
      <w:tr w:rsidR="008D4702" w:rsidRPr="008D4702" w14:paraId="6AF13DD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D9F4AFD"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102D</w:t>
            </w:r>
          </w:p>
        </w:tc>
        <w:tc>
          <w:tcPr>
            <w:tcW w:w="7894" w:type="dxa"/>
          </w:tcPr>
          <w:p w14:paraId="130CBE67"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Authorisation for service to transport children</w:t>
            </w:r>
          </w:p>
        </w:tc>
      </w:tr>
      <w:tr w:rsidR="008D4702" w:rsidRPr="008D4702" w14:paraId="610CA8D8"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3DF86A7"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102E</w:t>
            </w:r>
          </w:p>
        </w:tc>
        <w:tc>
          <w:tcPr>
            <w:tcW w:w="7894" w:type="dxa"/>
          </w:tcPr>
          <w:p w14:paraId="713D8B0F"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Children embarking a means of transport – centre-based services</w:t>
            </w:r>
          </w:p>
        </w:tc>
      </w:tr>
      <w:tr w:rsidR="008D4702" w:rsidRPr="008D4702" w14:paraId="684541DB"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DB663F9"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102F</w:t>
            </w:r>
          </w:p>
        </w:tc>
        <w:tc>
          <w:tcPr>
            <w:tcW w:w="7894" w:type="dxa"/>
          </w:tcPr>
          <w:p w14:paraId="19262AD1"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Children disembarking a means of transport – centre-based services</w:t>
            </w:r>
          </w:p>
        </w:tc>
      </w:tr>
      <w:tr w:rsidR="008D4702" w:rsidRPr="008D4702" w14:paraId="3925E99C"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3FC55A9"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122</w:t>
            </w:r>
          </w:p>
        </w:tc>
        <w:tc>
          <w:tcPr>
            <w:tcW w:w="7894" w:type="dxa"/>
          </w:tcPr>
          <w:p w14:paraId="426F0BD6"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Educators must be working directly with children to be included in ratios</w:t>
            </w:r>
          </w:p>
        </w:tc>
      </w:tr>
      <w:tr w:rsidR="008D4702" w:rsidRPr="008D4702" w14:paraId="3D1E25E0"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7E7FC97A"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123</w:t>
            </w:r>
          </w:p>
        </w:tc>
        <w:tc>
          <w:tcPr>
            <w:tcW w:w="7894" w:type="dxa"/>
          </w:tcPr>
          <w:p w14:paraId="07615C4A"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Educator to child ratios-centre-based services</w:t>
            </w:r>
          </w:p>
        </w:tc>
      </w:tr>
      <w:tr w:rsidR="008D4702" w:rsidRPr="008D4702" w14:paraId="6A7B3EC9"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89FD58C"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136</w:t>
            </w:r>
          </w:p>
        </w:tc>
        <w:tc>
          <w:tcPr>
            <w:tcW w:w="7894" w:type="dxa"/>
          </w:tcPr>
          <w:p w14:paraId="36D0272A"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 xml:space="preserve">First aid qualifications </w:t>
            </w:r>
          </w:p>
        </w:tc>
      </w:tr>
      <w:tr w:rsidR="008D4702" w:rsidRPr="008D4702" w14:paraId="77E7F53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5249EA2"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151</w:t>
            </w:r>
          </w:p>
        </w:tc>
        <w:tc>
          <w:tcPr>
            <w:tcW w:w="7894" w:type="dxa"/>
          </w:tcPr>
          <w:p w14:paraId="38E658C3"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Record of educators working directly with children</w:t>
            </w:r>
          </w:p>
        </w:tc>
      </w:tr>
      <w:tr w:rsidR="008D4702" w:rsidRPr="008D4702" w14:paraId="3C35C702"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8B86BDF"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158</w:t>
            </w:r>
          </w:p>
        </w:tc>
        <w:tc>
          <w:tcPr>
            <w:tcW w:w="7894" w:type="dxa"/>
          </w:tcPr>
          <w:p w14:paraId="760F18C2"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Children’s attendance record to be kept by approved provider</w:t>
            </w:r>
          </w:p>
        </w:tc>
      </w:tr>
      <w:tr w:rsidR="008D4702" w:rsidRPr="008D4702" w14:paraId="1D60C711"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76206D37"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161</w:t>
            </w:r>
          </w:p>
        </w:tc>
        <w:tc>
          <w:tcPr>
            <w:tcW w:w="7894" w:type="dxa"/>
          </w:tcPr>
          <w:p w14:paraId="550AE0D9"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Authorisations to be kept in enrolment record</w:t>
            </w:r>
          </w:p>
        </w:tc>
      </w:tr>
      <w:tr w:rsidR="008D4702" w:rsidRPr="008D4702" w14:paraId="272E6BAC"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4C18FAC"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168</w:t>
            </w:r>
          </w:p>
        </w:tc>
        <w:tc>
          <w:tcPr>
            <w:tcW w:w="7894" w:type="dxa"/>
          </w:tcPr>
          <w:p w14:paraId="30B191AD"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Education and care service must have policies and procedures</w:t>
            </w:r>
          </w:p>
        </w:tc>
      </w:tr>
      <w:tr w:rsidR="008D4702" w:rsidRPr="008D4702" w14:paraId="1DA17858"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AE56673"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168(</w:t>
            </w:r>
            <w:proofErr w:type="gramStart"/>
            <w:r w:rsidRPr="008D4702">
              <w:rPr>
                <w:rFonts w:asciiTheme="majorHAnsi" w:hAnsiTheme="majorHAnsi" w:cs="Calibri"/>
                <w:b w:val="0"/>
                <w:bCs w:val="0"/>
              </w:rPr>
              <w:t>2)(</w:t>
            </w:r>
            <w:proofErr w:type="gramEnd"/>
            <w:r w:rsidRPr="008D4702">
              <w:rPr>
                <w:rFonts w:asciiTheme="majorHAnsi" w:hAnsiTheme="majorHAnsi" w:cs="Calibri"/>
                <w:b w:val="0"/>
                <w:bCs w:val="0"/>
              </w:rPr>
              <w:t>ga)</w:t>
            </w:r>
          </w:p>
        </w:tc>
        <w:tc>
          <w:tcPr>
            <w:tcW w:w="7894" w:type="dxa"/>
          </w:tcPr>
          <w:p w14:paraId="0D980FC4"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Education and care service must have policies and procedures (transportation)</w:t>
            </w:r>
          </w:p>
        </w:tc>
      </w:tr>
      <w:tr w:rsidR="008D4702" w:rsidRPr="008D4702" w14:paraId="261F03E8"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6928CE7"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170</w:t>
            </w:r>
          </w:p>
        </w:tc>
        <w:tc>
          <w:tcPr>
            <w:tcW w:w="7894" w:type="dxa"/>
          </w:tcPr>
          <w:p w14:paraId="4F3457F4"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Policies and procedures to be followed</w:t>
            </w:r>
          </w:p>
        </w:tc>
      </w:tr>
      <w:tr w:rsidR="008D4702" w:rsidRPr="008D4702" w14:paraId="542EDABE"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0EE5B413"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171</w:t>
            </w:r>
          </w:p>
        </w:tc>
        <w:tc>
          <w:tcPr>
            <w:tcW w:w="7894" w:type="dxa"/>
          </w:tcPr>
          <w:p w14:paraId="1D39F9BF"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Policies and procedures to be kept available</w:t>
            </w:r>
          </w:p>
        </w:tc>
      </w:tr>
      <w:tr w:rsidR="008D4702" w:rsidRPr="008D4702" w14:paraId="5D81BE03"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48A9A5E"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172</w:t>
            </w:r>
          </w:p>
        </w:tc>
        <w:tc>
          <w:tcPr>
            <w:tcW w:w="7894" w:type="dxa"/>
          </w:tcPr>
          <w:p w14:paraId="7450DED6"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Notification of change to policies or procedures</w:t>
            </w:r>
          </w:p>
        </w:tc>
      </w:tr>
      <w:tr w:rsidR="008D4702" w:rsidRPr="008D4702" w14:paraId="010643C1"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563661C"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175(2)(f)(g)</w:t>
            </w:r>
          </w:p>
        </w:tc>
        <w:tc>
          <w:tcPr>
            <w:tcW w:w="7894" w:type="dxa"/>
          </w:tcPr>
          <w:p w14:paraId="61512506" w14:textId="77777777" w:rsidR="002F420B" w:rsidRPr="008D4702" w:rsidRDefault="002F420B" w:rsidP="00981A47">
            <w:pPr>
              <w:pStyle w:val="Comment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8D4702">
              <w:rPr>
                <w:rFonts w:ascii="Calibri Light" w:hAnsi="Calibri Light" w:cs="Calibri Light"/>
                <w:sz w:val="22"/>
                <w:szCs w:val="22"/>
              </w:rPr>
              <w:t>A notification must be made to the regulatory authority if regular transportation starts or ceases being provided or arranged by the service</w:t>
            </w:r>
          </w:p>
        </w:tc>
      </w:tr>
      <w:tr w:rsidR="008D4702" w:rsidRPr="008D4702" w14:paraId="0A05753F"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861FE28"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177(1)(o)(p)</w:t>
            </w:r>
          </w:p>
        </w:tc>
        <w:tc>
          <w:tcPr>
            <w:tcW w:w="7894" w:type="dxa"/>
          </w:tcPr>
          <w:p w14:paraId="12602378"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Prescribed enrolment and other documents to be kept by the approved provider</w:t>
            </w:r>
          </w:p>
          <w:p w14:paraId="0D3D76DB" w14:textId="77777777" w:rsidR="002F420B" w:rsidRPr="008D470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a record of children embarking a means of transport at the education and care services premises as set out in regulation 102E(4)(c); a record of children disembarking a means of transport at the education and care service premises as set out in regulation 102F(4)(d)</w:t>
            </w:r>
          </w:p>
        </w:tc>
      </w:tr>
      <w:tr w:rsidR="008D4702" w:rsidRPr="008D4702" w14:paraId="6B82540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0E6FA285" w14:textId="77777777" w:rsidR="002F420B" w:rsidRPr="008D4702" w:rsidRDefault="002F420B" w:rsidP="00981A47">
            <w:pPr>
              <w:jc w:val="center"/>
              <w:rPr>
                <w:rFonts w:asciiTheme="majorHAnsi" w:hAnsiTheme="majorHAnsi" w:cs="Calibri"/>
                <w:b w:val="0"/>
                <w:bCs w:val="0"/>
              </w:rPr>
            </w:pPr>
            <w:r w:rsidRPr="008D4702">
              <w:rPr>
                <w:rFonts w:asciiTheme="majorHAnsi" w:hAnsiTheme="majorHAnsi" w:cs="Calibri"/>
                <w:b w:val="0"/>
                <w:bCs w:val="0"/>
              </w:rPr>
              <w:t>183</w:t>
            </w:r>
          </w:p>
        </w:tc>
        <w:tc>
          <w:tcPr>
            <w:tcW w:w="7894" w:type="dxa"/>
          </w:tcPr>
          <w:p w14:paraId="6BBA775E" w14:textId="77777777" w:rsidR="002F420B" w:rsidRPr="008D470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D4702">
              <w:rPr>
                <w:rFonts w:asciiTheme="majorHAnsi" w:hAnsiTheme="majorHAnsi" w:cstheme="majorHAnsi"/>
              </w:rPr>
              <w:t>Storage of records and other documents</w:t>
            </w:r>
          </w:p>
        </w:tc>
      </w:tr>
    </w:tbl>
    <w:p w14:paraId="7756ABEA" w14:textId="77777777" w:rsidR="003830F8" w:rsidRPr="008D4702" w:rsidRDefault="003830F8" w:rsidP="00E029D8">
      <w:pPr>
        <w:spacing w:after="0" w:line="360" w:lineRule="auto"/>
        <w:rPr>
          <w:rFonts w:cstheme="minorHAnsi"/>
          <w:sz w:val="24"/>
        </w:rPr>
      </w:pPr>
    </w:p>
    <w:p w14:paraId="1FF306A3" w14:textId="707EA794" w:rsidR="00AD01E0" w:rsidRPr="008D4702" w:rsidRDefault="00AD01E0" w:rsidP="00E029D8">
      <w:pPr>
        <w:spacing w:after="0" w:line="360" w:lineRule="auto"/>
        <w:rPr>
          <w:rFonts w:cstheme="minorHAnsi"/>
          <w:sz w:val="24"/>
        </w:rPr>
      </w:pPr>
      <w:r w:rsidRPr="008D4702">
        <w:rPr>
          <w:rFonts w:cstheme="minorHAnsi"/>
          <w:sz w:val="24"/>
        </w:rPr>
        <w:lastRenderedPageBreak/>
        <w:t xml:space="preserve">RELATED POLICIES </w:t>
      </w:r>
    </w:p>
    <w:tbl>
      <w:tblPr>
        <w:tblStyle w:val="GridTable1Light-Accent3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D4702" w:rsidRPr="008D4702" w14:paraId="69030C87" w14:textId="2BDE1C19" w:rsidTr="00063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911A2C0" w14:textId="77777777" w:rsidR="00434D86" w:rsidRPr="008D4702" w:rsidRDefault="00434D86" w:rsidP="00434D86">
            <w:pPr>
              <w:spacing w:line="276" w:lineRule="auto"/>
              <w:rPr>
                <w:rFonts w:asciiTheme="majorHAnsi" w:hAnsiTheme="majorHAnsi"/>
                <w:b w:val="0"/>
              </w:rPr>
            </w:pPr>
            <w:r w:rsidRPr="008D4702">
              <w:rPr>
                <w:rFonts w:asciiTheme="majorHAnsi" w:hAnsiTheme="majorHAnsi"/>
                <w:b w:val="0"/>
              </w:rPr>
              <w:t>Acceptance and Refusal of Authorisations Policy</w:t>
            </w:r>
          </w:p>
          <w:p w14:paraId="6BE79393" w14:textId="77777777" w:rsidR="00503A18" w:rsidRPr="008D4702" w:rsidRDefault="00503A18" w:rsidP="00503A18">
            <w:pPr>
              <w:spacing w:line="276" w:lineRule="auto"/>
              <w:rPr>
                <w:rFonts w:asciiTheme="majorHAnsi" w:hAnsiTheme="majorHAnsi"/>
                <w:b w:val="0"/>
              </w:rPr>
            </w:pPr>
            <w:r w:rsidRPr="008D4702">
              <w:rPr>
                <w:rFonts w:asciiTheme="majorHAnsi" w:hAnsiTheme="majorHAnsi"/>
                <w:b w:val="0"/>
              </w:rPr>
              <w:t>Administration of First Aid Policy</w:t>
            </w:r>
          </w:p>
          <w:p w14:paraId="6EE93327" w14:textId="39302B83" w:rsidR="00F01DE0" w:rsidRPr="008D4702" w:rsidRDefault="00F01DE0" w:rsidP="00063EC0">
            <w:pPr>
              <w:spacing w:line="276" w:lineRule="auto"/>
              <w:rPr>
                <w:rFonts w:asciiTheme="majorHAnsi" w:hAnsiTheme="majorHAnsi"/>
                <w:b w:val="0"/>
              </w:rPr>
            </w:pPr>
            <w:r w:rsidRPr="008D4702">
              <w:rPr>
                <w:rFonts w:asciiTheme="majorHAnsi" w:hAnsiTheme="majorHAnsi"/>
                <w:b w:val="0"/>
              </w:rPr>
              <w:t xml:space="preserve">Behaviour Guidance Policy </w:t>
            </w:r>
          </w:p>
          <w:p w14:paraId="16E60E3A" w14:textId="44718200" w:rsidR="00F01DE0" w:rsidRPr="008D4702" w:rsidRDefault="00F01DE0" w:rsidP="00063EC0">
            <w:pPr>
              <w:spacing w:line="276" w:lineRule="auto"/>
              <w:rPr>
                <w:rFonts w:asciiTheme="majorHAnsi" w:hAnsiTheme="majorHAnsi"/>
                <w:bCs w:val="0"/>
              </w:rPr>
            </w:pPr>
            <w:r w:rsidRPr="008D4702">
              <w:rPr>
                <w:rFonts w:asciiTheme="majorHAnsi" w:hAnsiTheme="majorHAnsi"/>
                <w:b w:val="0"/>
              </w:rPr>
              <w:t xml:space="preserve">Child Protection Policy </w:t>
            </w:r>
          </w:p>
          <w:p w14:paraId="7D22DBC6" w14:textId="48124BBA" w:rsidR="00192537" w:rsidRPr="008D4702" w:rsidRDefault="00F01DE0" w:rsidP="00063EC0">
            <w:pPr>
              <w:spacing w:line="276" w:lineRule="auto"/>
              <w:rPr>
                <w:rFonts w:asciiTheme="majorHAnsi" w:hAnsiTheme="majorHAnsi"/>
                <w:bCs w:val="0"/>
              </w:rPr>
            </w:pPr>
            <w:r w:rsidRPr="008D4702">
              <w:rPr>
                <w:rFonts w:asciiTheme="majorHAnsi" w:hAnsiTheme="majorHAnsi"/>
                <w:b w:val="0"/>
              </w:rPr>
              <w:t xml:space="preserve">Child Safe Environment Policy </w:t>
            </w:r>
          </w:p>
          <w:p w14:paraId="185EBF5E" w14:textId="77777777" w:rsidR="00043F85" w:rsidRPr="008D4702" w:rsidRDefault="00C97147" w:rsidP="00043F85">
            <w:pPr>
              <w:spacing w:line="276" w:lineRule="auto"/>
              <w:rPr>
                <w:rFonts w:asciiTheme="majorHAnsi" w:hAnsiTheme="majorHAnsi"/>
                <w:bCs w:val="0"/>
              </w:rPr>
            </w:pPr>
            <w:r w:rsidRPr="008D4702">
              <w:rPr>
                <w:rFonts w:asciiTheme="majorHAnsi" w:hAnsiTheme="majorHAnsi"/>
                <w:b w:val="0"/>
                <w:bCs w:val="0"/>
              </w:rPr>
              <w:t>Delivery of, and collection from Education and Care Service Premises</w:t>
            </w:r>
            <w:r w:rsidR="00043F85" w:rsidRPr="008D4702">
              <w:rPr>
                <w:rFonts w:asciiTheme="majorHAnsi" w:hAnsiTheme="majorHAnsi"/>
                <w:b w:val="0"/>
              </w:rPr>
              <w:t xml:space="preserve"> </w:t>
            </w:r>
          </w:p>
          <w:p w14:paraId="5CFFBAFB" w14:textId="5BF31AFA" w:rsidR="00043F85" w:rsidRPr="008D4702" w:rsidRDefault="00043F85" w:rsidP="00043F85">
            <w:pPr>
              <w:spacing w:line="276" w:lineRule="auto"/>
              <w:rPr>
                <w:rFonts w:asciiTheme="majorHAnsi" w:hAnsiTheme="majorHAnsi"/>
                <w:bCs w:val="0"/>
              </w:rPr>
            </w:pPr>
            <w:r w:rsidRPr="008D4702">
              <w:rPr>
                <w:rFonts w:asciiTheme="majorHAnsi" w:hAnsiTheme="majorHAnsi"/>
                <w:b w:val="0"/>
              </w:rPr>
              <w:t>Emergency and Evacuation Policy</w:t>
            </w:r>
          </w:p>
          <w:p w14:paraId="3ACCB9CE" w14:textId="77777777" w:rsidR="00D04CFD" w:rsidRPr="008D4702" w:rsidRDefault="00043F85" w:rsidP="00D04CFD">
            <w:pPr>
              <w:spacing w:line="276" w:lineRule="auto"/>
              <w:rPr>
                <w:rFonts w:asciiTheme="majorHAnsi" w:hAnsiTheme="majorHAnsi"/>
                <w:bCs w:val="0"/>
              </w:rPr>
            </w:pPr>
            <w:r w:rsidRPr="008D4702">
              <w:rPr>
                <w:rFonts w:asciiTheme="majorHAnsi" w:hAnsiTheme="majorHAnsi"/>
                <w:b w:val="0"/>
              </w:rPr>
              <w:t>Enrolment Policy</w:t>
            </w:r>
            <w:r w:rsidR="00D04CFD" w:rsidRPr="008D4702">
              <w:rPr>
                <w:rFonts w:asciiTheme="majorHAnsi" w:hAnsiTheme="majorHAnsi"/>
                <w:b w:val="0"/>
              </w:rPr>
              <w:t xml:space="preserve"> </w:t>
            </w:r>
          </w:p>
          <w:p w14:paraId="5210C930" w14:textId="6D65AAE3" w:rsidR="00F01DE0" w:rsidRPr="008D4702" w:rsidRDefault="00D04CFD" w:rsidP="00063EC0">
            <w:pPr>
              <w:spacing w:line="276" w:lineRule="auto"/>
              <w:rPr>
                <w:rFonts w:asciiTheme="majorHAnsi" w:hAnsiTheme="majorHAnsi"/>
                <w:bCs w:val="0"/>
              </w:rPr>
            </w:pPr>
            <w:r w:rsidRPr="008D4702">
              <w:rPr>
                <w:rFonts w:asciiTheme="majorHAnsi" w:hAnsiTheme="majorHAnsi"/>
                <w:b w:val="0"/>
              </w:rPr>
              <w:t xml:space="preserve">Excursions/Incursions/Extra Curricular Activities Policy </w:t>
            </w:r>
          </w:p>
        </w:tc>
        <w:tc>
          <w:tcPr>
            <w:tcW w:w="4536" w:type="dxa"/>
          </w:tcPr>
          <w:p w14:paraId="4C7228E4" w14:textId="10B4DB7E" w:rsidR="00331B20" w:rsidRPr="008D4702" w:rsidRDefault="00331B20" w:rsidP="00063EC0">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4702">
              <w:rPr>
                <w:rFonts w:asciiTheme="majorHAnsi" w:hAnsiTheme="majorHAnsi"/>
                <w:b w:val="0"/>
                <w:bCs w:val="0"/>
              </w:rPr>
              <w:t>Health and Safety Policy</w:t>
            </w:r>
          </w:p>
          <w:p w14:paraId="50796021" w14:textId="17460AB9" w:rsidR="00A907A7" w:rsidRPr="008D4702" w:rsidRDefault="00A907A7" w:rsidP="00A907A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sidRPr="008D4702">
              <w:rPr>
                <w:rFonts w:asciiTheme="majorHAnsi" w:hAnsiTheme="majorHAnsi"/>
                <w:b w:val="0"/>
              </w:rPr>
              <w:t xml:space="preserve">Incident, </w:t>
            </w:r>
            <w:r w:rsidR="00B658AC" w:rsidRPr="008D4702">
              <w:rPr>
                <w:rFonts w:asciiTheme="majorHAnsi" w:hAnsiTheme="majorHAnsi"/>
                <w:b w:val="0"/>
              </w:rPr>
              <w:t>I</w:t>
            </w:r>
            <w:r w:rsidRPr="008D4702">
              <w:rPr>
                <w:rFonts w:asciiTheme="majorHAnsi" w:hAnsiTheme="majorHAnsi"/>
                <w:b w:val="0"/>
              </w:rPr>
              <w:t>njury,</w:t>
            </w:r>
            <w:r w:rsidR="00D75147" w:rsidRPr="008D4702">
              <w:rPr>
                <w:rFonts w:asciiTheme="majorHAnsi" w:hAnsiTheme="majorHAnsi"/>
                <w:b w:val="0"/>
              </w:rPr>
              <w:t xml:space="preserve"> </w:t>
            </w:r>
            <w:r w:rsidR="00B658AC" w:rsidRPr="008D4702">
              <w:rPr>
                <w:rFonts w:asciiTheme="majorHAnsi" w:hAnsiTheme="majorHAnsi"/>
                <w:b w:val="0"/>
              </w:rPr>
              <w:t>T</w:t>
            </w:r>
            <w:r w:rsidRPr="008D4702">
              <w:rPr>
                <w:rFonts w:asciiTheme="majorHAnsi" w:hAnsiTheme="majorHAnsi"/>
                <w:b w:val="0"/>
              </w:rPr>
              <w:t xml:space="preserve">rauma </w:t>
            </w:r>
            <w:r w:rsidR="00D75147" w:rsidRPr="008D4702">
              <w:rPr>
                <w:rFonts w:asciiTheme="majorHAnsi" w:hAnsiTheme="majorHAnsi"/>
                <w:b w:val="0"/>
              </w:rPr>
              <w:t xml:space="preserve">and Illness </w:t>
            </w:r>
            <w:r w:rsidRPr="008D4702">
              <w:rPr>
                <w:rFonts w:asciiTheme="majorHAnsi" w:hAnsiTheme="majorHAnsi"/>
                <w:b w:val="0"/>
              </w:rPr>
              <w:t xml:space="preserve">Policy </w:t>
            </w:r>
          </w:p>
          <w:p w14:paraId="6815EAD4" w14:textId="77777777" w:rsidR="00503A18" w:rsidRPr="008D4702" w:rsidRDefault="00503A18" w:rsidP="00503A18">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8D4702">
              <w:rPr>
                <w:rFonts w:asciiTheme="majorHAnsi" w:hAnsiTheme="majorHAnsi"/>
                <w:b w:val="0"/>
              </w:rPr>
              <w:t>Medical Conditions Policy</w:t>
            </w:r>
          </w:p>
          <w:p w14:paraId="74F3B39C" w14:textId="27010E07" w:rsidR="00F01DE0" w:rsidRPr="008D4702" w:rsidRDefault="00F01DE0" w:rsidP="00063EC0">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8D4702">
              <w:rPr>
                <w:rFonts w:asciiTheme="majorHAnsi" w:hAnsiTheme="majorHAnsi"/>
                <w:b w:val="0"/>
              </w:rPr>
              <w:t xml:space="preserve">Record Keeping and Retention Policy </w:t>
            </w:r>
          </w:p>
          <w:p w14:paraId="443E4AF4" w14:textId="7D9B2127" w:rsidR="00F01DE0" w:rsidRPr="008D4702" w:rsidRDefault="00F01DE0" w:rsidP="00063EC0">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8D4702">
              <w:rPr>
                <w:rFonts w:asciiTheme="majorHAnsi" w:hAnsiTheme="majorHAnsi"/>
                <w:b w:val="0"/>
              </w:rPr>
              <w:t>Responsible Person</w:t>
            </w:r>
            <w:r w:rsidR="00F21EE9" w:rsidRPr="008D4702">
              <w:rPr>
                <w:rFonts w:asciiTheme="majorHAnsi" w:hAnsiTheme="majorHAnsi"/>
                <w:b w:val="0"/>
              </w:rPr>
              <w:t>s</w:t>
            </w:r>
            <w:r w:rsidRPr="008D4702">
              <w:rPr>
                <w:rFonts w:asciiTheme="majorHAnsi" w:hAnsiTheme="majorHAnsi"/>
                <w:b w:val="0"/>
              </w:rPr>
              <w:t xml:space="preserve"> Policy </w:t>
            </w:r>
          </w:p>
          <w:p w14:paraId="4F707469" w14:textId="77777777" w:rsidR="004C5E92" w:rsidRPr="008D4702" w:rsidRDefault="004C5E92" w:rsidP="004C5E92">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sidRPr="008D4702">
              <w:rPr>
                <w:rFonts w:asciiTheme="majorHAnsi" w:hAnsiTheme="majorHAnsi"/>
                <w:b w:val="0"/>
              </w:rPr>
              <w:t>Safe Arrival of Children Policy</w:t>
            </w:r>
          </w:p>
          <w:p w14:paraId="7D21CB98" w14:textId="77777777" w:rsidR="00D04CFD" w:rsidRPr="008D4702" w:rsidRDefault="00D04CFD" w:rsidP="00D04CF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8D4702">
              <w:rPr>
                <w:rFonts w:ascii="Calibri Light" w:hAnsi="Calibri Light" w:cs="Calibri Light"/>
                <w:b w:val="0"/>
                <w:bCs w:val="0"/>
              </w:rPr>
              <w:t>Safe Use of Digital Technologies and Online Environments Policy</w:t>
            </w:r>
            <w:r w:rsidRPr="008D4702">
              <w:rPr>
                <w:rFonts w:asciiTheme="majorHAnsi" w:hAnsiTheme="majorHAnsi"/>
                <w:b w:val="0"/>
                <w:bCs w:val="0"/>
              </w:rPr>
              <w:t xml:space="preserve"> </w:t>
            </w:r>
          </w:p>
          <w:p w14:paraId="02E8C0BB" w14:textId="5B69BF9B" w:rsidR="00F01DE0" w:rsidRPr="008D4702" w:rsidRDefault="00F01DE0" w:rsidP="00A907A7">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sidRPr="008D4702">
              <w:rPr>
                <w:rFonts w:asciiTheme="majorHAnsi" w:hAnsiTheme="majorHAnsi"/>
                <w:b w:val="0"/>
              </w:rPr>
              <w:t xml:space="preserve">Work Health and Safety Policy  </w:t>
            </w:r>
          </w:p>
        </w:tc>
      </w:tr>
    </w:tbl>
    <w:bookmarkEnd w:id="1"/>
    <w:p w14:paraId="43CC861E" w14:textId="5B9752D6" w:rsidR="00F77B9A" w:rsidRPr="008D4702" w:rsidRDefault="00226EB8" w:rsidP="00F77B9A">
      <w:pPr>
        <w:spacing w:after="0" w:line="360" w:lineRule="auto"/>
        <w:rPr>
          <w:rFonts w:asciiTheme="majorHAnsi" w:hAnsiTheme="majorHAnsi"/>
          <w:sz w:val="21"/>
          <w:szCs w:val="21"/>
        </w:rPr>
      </w:pPr>
      <w:r w:rsidRPr="008D4702">
        <w:rPr>
          <w:rFonts w:cs="Arial"/>
          <w:sz w:val="24"/>
          <w:szCs w:val="24"/>
          <w:lang w:val="en-US"/>
        </w:rPr>
        <w:t xml:space="preserve"> </w:t>
      </w:r>
      <w:r w:rsidR="000573EC" w:rsidRPr="008D4702">
        <w:rPr>
          <w:rFonts w:cs="Arial"/>
          <w:sz w:val="24"/>
          <w:szCs w:val="24"/>
          <w:lang w:val="en-US"/>
        </w:rPr>
        <w:br/>
      </w:r>
      <w:r w:rsidR="0036669C" w:rsidRPr="008D4702">
        <w:rPr>
          <w:rFonts w:cs="Arial"/>
          <w:sz w:val="24"/>
          <w:szCs w:val="24"/>
          <w:lang w:val="en-US"/>
        </w:rPr>
        <w:t>PURPOSE</w:t>
      </w:r>
      <w:r w:rsidR="0036669C" w:rsidRPr="008D4702">
        <w:rPr>
          <w:rFonts w:cs="Arial"/>
          <w:sz w:val="24"/>
          <w:szCs w:val="24"/>
          <w:lang w:val="en-US"/>
        </w:rPr>
        <w:br/>
      </w:r>
      <w:bookmarkStart w:id="2" w:name="_Hlk5879166"/>
      <w:r w:rsidR="00F77B9A" w:rsidRPr="008D4702">
        <w:rPr>
          <w:rFonts w:asciiTheme="majorHAnsi" w:hAnsiTheme="majorHAnsi"/>
        </w:rPr>
        <w:t xml:space="preserve">The </w:t>
      </w:r>
      <w:r w:rsidR="00F77B9A" w:rsidRPr="008D4702">
        <w:rPr>
          <w:rFonts w:asciiTheme="majorHAnsi" w:hAnsiTheme="majorHAnsi"/>
          <w:i/>
          <w:iCs/>
        </w:rPr>
        <w:t>Education and Care Services National Regulations</w:t>
      </w:r>
      <w:r w:rsidR="00F77B9A" w:rsidRPr="008D4702">
        <w:rPr>
          <w:rFonts w:asciiTheme="majorHAnsi" w:hAnsiTheme="majorHAnsi"/>
        </w:rPr>
        <w:t xml:space="preserve"> requires approved providers to ensure their services have policies and procedures in place in relation to the safe transportation of children and take reasonable steps to ensure those policies and procedures are followed (</w:t>
      </w:r>
      <w:r w:rsidR="0001047A" w:rsidRPr="008D4702">
        <w:rPr>
          <w:rFonts w:asciiTheme="majorHAnsi" w:hAnsiTheme="majorHAnsi"/>
        </w:rPr>
        <w:t>R</w:t>
      </w:r>
      <w:r w:rsidR="00F77B9A" w:rsidRPr="008D4702">
        <w:rPr>
          <w:rFonts w:asciiTheme="majorHAnsi" w:hAnsiTheme="majorHAnsi"/>
        </w:rPr>
        <w:t>eg</w:t>
      </w:r>
      <w:r w:rsidR="0001047A" w:rsidRPr="008D4702">
        <w:rPr>
          <w:rFonts w:asciiTheme="majorHAnsi" w:hAnsiTheme="majorHAnsi"/>
        </w:rPr>
        <w:t>.</w:t>
      </w:r>
      <w:r w:rsidR="00F77B9A" w:rsidRPr="008D4702">
        <w:rPr>
          <w:rFonts w:asciiTheme="majorHAnsi" w:hAnsiTheme="majorHAnsi"/>
        </w:rPr>
        <w:t xml:space="preserve"> 170). </w:t>
      </w:r>
    </w:p>
    <w:p w14:paraId="18421739" w14:textId="77777777" w:rsidR="00F77B9A" w:rsidRPr="008D4702" w:rsidRDefault="00F77B9A" w:rsidP="00F77B9A">
      <w:pPr>
        <w:spacing w:after="0" w:line="360" w:lineRule="auto"/>
        <w:rPr>
          <w:rFonts w:asciiTheme="majorHAnsi" w:hAnsiTheme="majorHAnsi"/>
          <w:sz w:val="21"/>
          <w:szCs w:val="21"/>
        </w:rPr>
      </w:pPr>
      <w:r w:rsidRPr="008D4702">
        <w:rPr>
          <w:rFonts w:asciiTheme="majorHAnsi" w:hAnsiTheme="majorHAnsi"/>
          <w:sz w:val="21"/>
          <w:szCs w:val="21"/>
        </w:rPr>
        <w:t>[ACECQA, 2021]</w:t>
      </w:r>
    </w:p>
    <w:p w14:paraId="16B6D236" w14:textId="77777777" w:rsidR="005761FD" w:rsidRPr="008D4702" w:rsidRDefault="005761FD" w:rsidP="00F25AAF">
      <w:pPr>
        <w:spacing w:after="0" w:line="360" w:lineRule="auto"/>
        <w:rPr>
          <w:rFonts w:asciiTheme="majorHAnsi" w:eastAsia="Times New Roman" w:hAnsiTheme="majorHAnsi" w:cstheme="majorHAnsi"/>
        </w:rPr>
      </w:pPr>
    </w:p>
    <w:p w14:paraId="57BC9E45" w14:textId="30515D87" w:rsidR="00D644D9" w:rsidRPr="008D4702" w:rsidRDefault="00F01DE0" w:rsidP="00F25AAF">
      <w:pPr>
        <w:spacing w:after="0" w:line="360" w:lineRule="auto"/>
        <w:rPr>
          <w:rFonts w:ascii="Times New Roman" w:eastAsia="Times New Roman" w:hAnsi="Times New Roman" w:cs="Times New Roman"/>
          <w:sz w:val="24"/>
          <w:szCs w:val="24"/>
        </w:rPr>
      </w:pPr>
      <w:r w:rsidRPr="008D4702">
        <w:rPr>
          <w:rFonts w:asciiTheme="majorHAnsi" w:eastAsia="Times New Roman" w:hAnsiTheme="majorHAnsi" w:cstheme="majorHAnsi"/>
        </w:rPr>
        <w:t xml:space="preserve">We aim to ensure that all children being educated and cared for by our </w:t>
      </w:r>
      <w:r w:rsidR="00D75147" w:rsidRPr="008D4702">
        <w:rPr>
          <w:rFonts w:asciiTheme="majorHAnsi" w:eastAsia="Times New Roman" w:hAnsiTheme="majorHAnsi" w:cstheme="majorHAnsi"/>
        </w:rPr>
        <w:t xml:space="preserve">OSHC </w:t>
      </w:r>
      <w:r w:rsidRPr="008D4702">
        <w:rPr>
          <w:rFonts w:asciiTheme="majorHAnsi" w:eastAsia="Times New Roman" w:hAnsiTheme="majorHAnsi" w:cstheme="majorHAnsi"/>
        </w:rPr>
        <w:t xml:space="preserve">Service are adequately supervised at all times. This includes </w:t>
      </w:r>
      <w:r w:rsidR="00144FE1" w:rsidRPr="008D4702">
        <w:rPr>
          <w:rFonts w:asciiTheme="majorHAnsi" w:eastAsia="Times New Roman" w:hAnsiTheme="majorHAnsi" w:cstheme="majorHAnsi"/>
        </w:rPr>
        <w:t xml:space="preserve">ensuring educator to child ratios are met whenever and wherever our </w:t>
      </w:r>
      <w:r w:rsidR="00D75147" w:rsidRPr="008D4702">
        <w:rPr>
          <w:rFonts w:asciiTheme="majorHAnsi" w:eastAsia="Times New Roman" w:hAnsiTheme="majorHAnsi" w:cstheme="majorHAnsi"/>
        </w:rPr>
        <w:t>s</w:t>
      </w:r>
      <w:r w:rsidR="00144FE1" w:rsidRPr="008D4702">
        <w:rPr>
          <w:rFonts w:asciiTheme="majorHAnsi" w:eastAsia="Times New Roman" w:hAnsiTheme="majorHAnsi" w:cstheme="majorHAnsi"/>
        </w:rPr>
        <w:t xml:space="preserve">ervice is operating including </w:t>
      </w:r>
      <w:r w:rsidR="00270F9C" w:rsidRPr="008D4702">
        <w:rPr>
          <w:rFonts w:asciiTheme="majorHAnsi" w:eastAsia="Times New Roman" w:hAnsiTheme="majorHAnsi" w:cstheme="majorHAnsi"/>
        </w:rPr>
        <w:t xml:space="preserve">providing </w:t>
      </w:r>
      <w:r w:rsidR="00B75BCB" w:rsidRPr="008D4702">
        <w:rPr>
          <w:rFonts w:asciiTheme="majorHAnsi" w:eastAsia="Times New Roman" w:hAnsiTheme="majorHAnsi" w:cstheme="majorHAnsi"/>
        </w:rPr>
        <w:t xml:space="preserve">or arranging </w:t>
      </w:r>
      <w:r w:rsidR="00270F9C" w:rsidRPr="008D4702">
        <w:rPr>
          <w:rFonts w:asciiTheme="majorHAnsi" w:eastAsia="Times New Roman" w:hAnsiTheme="majorHAnsi" w:cstheme="majorHAnsi"/>
        </w:rPr>
        <w:t xml:space="preserve">transportation as part of our OSHC </w:t>
      </w:r>
      <w:r w:rsidR="00D75147" w:rsidRPr="008D4702">
        <w:rPr>
          <w:rFonts w:asciiTheme="majorHAnsi" w:eastAsia="Times New Roman" w:hAnsiTheme="majorHAnsi" w:cstheme="majorHAnsi"/>
        </w:rPr>
        <w:t>S</w:t>
      </w:r>
      <w:r w:rsidR="00270F9C" w:rsidRPr="008D4702">
        <w:rPr>
          <w:rFonts w:asciiTheme="majorHAnsi" w:eastAsia="Times New Roman" w:hAnsiTheme="majorHAnsi" w:cstheme="majorHAnsi"/>
        </w:rPr>
        <w:t xml:space="preserve">ervice activity. </w:t>
      </w:r>
      <w:bookmarkEnd w:id="2"/>
      <w:r w:rsidR="00D95697" w:rsidRPr="008D4702">
        <w:rPr>
          <w:rFonts w:asciiTheme="majorHAnsi" w:eastAsia="Times New Roman" w:hAnsiTheme="majorHAnsi" w:cstheme="majorHAnsi"/>
        </w:rPr>
        <w:t>We are committed to complying with all relevant regulations to support the safe travel of children as part of our Service, including excursions, single trips and regular transportation.</w:t>
      </w:r>
      <w:r w:rsidR="009933FE" w:rsidRPr="008D4702">
        <w:rPr>
          <w:rFonts w:asciiTheme="majorHAnsi" w:eastAsia="Times New Roman" w:hAnsiTheme="majorHAnsi" w:cstheme="majorHAnsi"/>
        </w:rPr>
        <w:t xml:space="preserve"> This includes ensuring the safe use of digital technologies and online environments during transport, in line with our policies to protect children’s privacy, safety and wellbeing.</w:t>
      </w:r>
    </w:p>
    <w:p w14:paraId="02555BA9" w14:textId="77777777" w:rsidR="00C97147" w:rsidRPr="008D4702" w:rsidRDefault="00C97147" w:rsidP="00B4316E">
      <w:pPr>
        <w:spacing w:after="0" w:line="360" w:lineRule="auto"/>
        <w:rPr>
          <w:rFonts w:cs="Arial"/>
          <w:sz w:val="24"/>
          <w:szCs w:val="24"/>
          <w:lang w:val="en-US"/>
        </w:rPr>
      </w:pPr>
    </w:p>
    <w:p w14:paraId="49374052" w14:textId="6CA23102" w:rsidR="00B4316E" w:rsidRPr="008D4702" w:rsidRDefault="0036669C" w:rsidP="00B4316E">
      <w:pPr>
        <w:spacing w:after="0" w:line="360" w:lineRule="auto"/>
        <w:rPr>
          <w:rFonts w:asciiTheme="majorHAnsi" w:hAnsiTheme="majorHAnsi"/>
        </w:rPr>
      </w:pPr>
      <w:r w:rsidRPr="008D4702">
        <w:rPr>
          <w:rFonts w:cs="Arial"/>
          <w:sz w:val="24"/>
          <w:szCs w:val="24"/>
          <w:lang w:val="en-US"/>
        </w:rPr>
        <w:t>SCOPE</w:t>
      </w:r>
      <w:r w:rsidRPr="008D4702">
        <w:rPr>
          <w:rFonts w:cs="Arial"/>
          <w:sz w:val="24"/>
          <w:szCs w:val="24"/>
          <w:lang w:val="en-US"/>
        </w:rPr>
        <w:br/>
      </w:r>
      <w:r w:rsidR="00B4316E" w:rsidRPr="008D4702">
        <w:rPr>
          <w:rFonts w:asciiTheme="majorHAnsi" w:hAnsiTheme="majorHAnsi"/>
        </w:rPr>
        <w:t>This policy applies to children, families, staff, management the approved provider, nominated supervisor, students</w:t>
      </w:r>
      <w:r w:rsidR="00634BFB" w:rsidRPr="008D4702">
        <w:rPr>
          <w:rFonts w:asciiTheme="majorHAnsi" w:hAnsiTheme="majorHAnsi"/>
        </w:rPr>
        <w:t xml:space="preserve">, volunteers </w:t>
      </w:r>
      <w:r w:rsidR="00B4316E" w:rsidRPr="008D4702">
        <w:rPr>
          <w:rFonts w:asciiTheme="majorHAnsi" w:hAnsiTheme="majorHAnsi"/>
        </w:rPr>
        <w:t>and visitors of the OSHC Service.</w:t>
      </w:r>
    </w:p>
    <w:p w14:paraId="2C9ED40F" w14:textId="77777777" w:rsidR="00C66D66" w:rsidRPr="008D4702" w:rsidRDefault="00C66D66" w:rsidP="00F25AAF">
      <w:pPr>
        <w:spacing w:after="0" w:line="360" w:lineRule="auto"/>
        <w:rPr>
          <w:rFonts w:cs="Arial"/>
          <w:sz w:val="24"/>
          <w:szCs w:val="24"/>
          <w:lang w:val="en-US"/>
        </w:rPr>
      </w:pPr>
    </w:p>
    <w:p w14:paraId="56D3A517" w14:textId="625687A6" w:rsidR="004B53B9" w:rsidRPr="008D4702" w:rsidRDefault="002825C9" w:rsidP="00F25AAF">
      <w:pPr>
        <w:spacing w:after="0" w:line="360" w:lineRule="auto"/>
        <w:rPr>
          <w:rFonts w:cs="Arial"/>
          <w:sz w:val="24"/>
          <w:szCs w:val="24"/>
          <w:lang w:val="en-US"/>
        </w:rPr>
      </w:pPr>
      <w:r w:rsidRPr="008D4702">
        <w:rPr>
          <w:rFonts w:cs="Arial"/>
          <w:sz w:val="24"/>
          <w:szCs w:val="24"/>
          <w:lang w:val="en-US"/>
        </w:rPr>
        <w:t>IMPLEMENTATION</w:t>
      </w:r>
    </w:p>
    <w:p w14:paraId="0A19533A" w14:textId="53E543FB" w:rsidR="00B75BCB" w:rsidRPr="008D4702" w:rsidRDefault="009C3102" w:rsidP="00B75BCB">
      <w:pPr>
        <w:spacing w:after="0" w:line="360" w:lineRule="auto"/>
        <w:rPr>
          <w:rFonts w:asciiTheme="majorHAnsi" w:hAnsiTheme="majorHAnsi"/>
        </w:rPr>
      </w:pPr>
      <w:r w:rsidRPr="008D4702">
        <w:rPr>
          <w:rFonts w:asciiTheme="majorHAnsi" w:hAnsiTheme="majorHAnsi"/>
        </w:rPr>
        <w:t xml:space="preserve">The safety of </w:t>
      </w:r>
      <w:r w:rsidR="00DF7779" w:rsidRPr="008D4702">
        <w:rPr>
          <w:rFonts w:asciiTheme="majorHAnsi" w:hAnsiTheme="majorHAnsi"/>
        </w:rPr>
        <w:t>children</w:t>
      </w:r>
      <w:r w:rsidRPr="008D4702">
        <w:rPr>
          <w:rFonts w:asciiTheme="majorHAnsi" w:hAnsiTheme="majorHAnsi"/>
        </w:rPr>
        <w:t xml:space="preserve"> enrolled at the </w:t>
      </w:r>
      <w:r w:rsidR="00F01DE0" w:rsidRPr="008D4702">
        <w:rPr>
          <w:rFonts w:asciiTheme="majorHAnsi" w:hAnsiTheme="majorHAnsi"/>
        </w:rPr>
        <w:t xml:space="preserve">OSHC </w:t>
      </w:r>
      <w:r w:rsidR="00D75147" w:rsidRPr="008D4702">
        <w:rPr>
          <w:rFonts w:asciiTheme="majorHAnsi" w:hAnsiTheme="majorHAnsi"/>
        </w:rPr>
        <w:t>S</w:t>
      </w:r>
      <w:r w:rsidR="00F01DE0" w:rsidRPr="008D4702">
        <w:rPr>
          <w:rFonts w:asciiTheme="majorHAnsi" w:hAnsiTheme="majorHAnsi"/>
        </w:rPr>
        <w:t>ervice</w:t>
      </w:r>
      <w:r w:rsidRPr="008D4702">
        <w:rPr>
          <w:rFonts w:asciiTheme="majorHAnsi" w:hAnsiTheme="majorHAnsi"/>
        </w:rPr>
        <w:t xml:space="preserve"> is </w:t>
      </w:r>
      <w:r w:rsidR="00F01DE0" w:rsidRPr="008D4702">
        <w:rPr>
          <w:rFonts w:asciiTheme="majorHAnsi" w:hAnsiTheme="majorHAnsi"/>
        </w:rPr>
        <w:t>paramount</w:t>
      </w:r>
      <w:r w:rsidRPr="008D4702">
        <w:rPr>
          <w:rFonts w:asciiTheme="majorHAnsi" w:hAnsiTheme="majorHAnsi"/>
        </w:rPr>
        <w:t xml:space="preserve">. </w:t>
      </w:r>
      <w:r w:rsidR="00F21EE9" w:rsidRPr="008D4702">
        <w:rPr>
          <w:rFonts w:asciiTheme="majorHAnsi" w:hAnsiTheme="majorHAnsi"/>
        </w:rPr>
        <w:t xml:space="preserve">Every reasonable precaution is taken to protect children from harm and from any hazard likely to cause injury. </w:t>
      </w:r>
      <w:r w:rsidR="00C66D66" w:rsidRPr="008D4702">
        <w:rPr>
          <w:rFonts w:asciiTheme="majorHAnsi" w:hAnsiTheme="majorHAnsi"/>
        </w:rPr>
        <w:t xml:space="preserve">Appropriate safety measures have been implemented through our comprehensive risk assessment process to ensure supervision is adequate at all times including transporting children before and after school to our Service and when </w:t>
      </w:r>
      <w:r w:rsidR="00C66D66" w:rsidRPr="008D4702">
        <w:rPr>
          <w:rFonts w:asciiTheme="majorHAnsi" w:hAnsiTheme="majorHAnsi"/>
        </w:rPr>
        <w:lastRenderedPageBreak/>
        <w:t xml:space="preserve">children </w:t>
      </w:r>
      <w:r w:rsidR="00CD6C01" w:rsidRPr="008D4702">
        <w:rPr>
          <w:rFonts w:asciiTheme="majorHAnsi" w:hAnsiTheme="majorHAnsi"/>
        </w:rPr>
        <w:t xml:space="preserve">are </w:t>
      </w:r>
      <w:r w:rsidR="00C66D66" w:rsidRPr="008D4702">
        <w:rPr>
          <w:rFonts w:asciiTheme="majorHAnsi" w:hAnsiTheme="majorHAnsi"/>
        </w:rPr>
        <w:t>participating in excursions</w:t>
      </w:r>
      <w:r w:rsidR="00CD6C01" w:rsidRPr="008D4702">
        <w:rPr>
          <w:rFonts w:asciiTheme="majorHAnsi" w:hAnsiTheme="majorHAnsi"/>
        </w:rPr>
        <w:t xml:space="preserve"> as part of the educational program</w:t>
      </w:r>
      <w:r w:rsidR="00C66D66" w:rsidRPr="008D4702">
        <w:rPr>
          <w:rFonts w:asciiTheme="majorHAnsi" w:hAnsiTheme="majorHAnsi"/>
        </w:rPr>
        <w:t xml:space="preserve">. </w:t>
      </w:r>
      <w:r w:rsidR="00F01DE0" w:rsidRPr="008D4702">
        <w:rPr>
          <w:rFonts w:asciiTheme="majorHAnsi" w:hAnsiTheme="majorHAnsi"/>
        </w:rPr>
        <w:t xml:space="preserve">Educator to child ratios </w:t>
      </w:r>
      <w:proofErr w:type="gramStart"/>
      <w:r w:rsidR="00F01DE0" w:rsidRPr="008D4702">
        <w:rPr>
          <w:rFonts w:asciiTheme="majorHAnsi" w:hAnsiTheme="majorHAnsi"/>
        </w:rPr>
        <w:t>are</w:t>
      </w:r>
      <w:proofErr w:type="gramEnd"/>
      <w:r w:rsidR="00F01DE0" w:rsidRPr="008D4702">
        <w:rPr>
          <w:rFonts w:asciiTheme="majorHAnsi" w:hAnsiTheme="majorHAnsi"/>
        </w:rPr>
        <w:t xml:space="preserve"> adhered to in addition to ensuring the maximum numbers on the service approval are not breached at any time</w:t>
      </w:r>
      <w:r w:rsidR="00C66D66" w:rsidRPr="008D4702">
        <w:rPr>
          <w:rFonts w:asciiTheme="majorHAnsi" w:hAnsiTheme="majorHAnsi"/>
        </w:rPr>
        <w:t>.</w:t>
      </w:r>
      <w:r w:rsidR="00F01DE0" w:rsidRPr="008D4702">
        <w:rPr>
          <w:rFonts w:asciiTheme="majorHAnsi" w:hAnsiTheme="majorHAnsi"/>
        </w:rPr>
        <w:t xml:space="preserve"> Adequate supervision is therefore not static as it is dependent upon a range of considerations documented in risk assessments.</w:t>
      </w:r>
      <w:r w:rsidR="00A16205" w:rsidRPr="008D4702">
        <w:rPr>
          <w:rFonts w:asciiTheme="majorHAnsi" w:hAnsiTheme="majorHAnsi"/>
        </w:rPr>
        <w:t xml:space="preserve"> </w:t>
      </w:r>
      <w:r w:rsidR="00690BE9" w:rsidRPr="008D4702">
        <w:rPr>
          <w:rFonts w:asciiTheme="majorHAnsi" w:hAnsiTheme="majorHAnsi"/>
        </w:rPr>
        <w:t xml:space="preserve">Specific risk assessments and procedures for excursions during school holidays are included in our </w:t>
      </w:r>
      <w:r w:rsidR="00690BE9" w:rsidRPr="008D4702">
        <w:rPr>
          <w:rFonts w:asciiTheme="majorHAnsi" w:hAnsiTheme="majorHAnsi"/>
          <w:i/>
          <w:iCs/>
        </w:rPr>
        <w:t>OSHC Excursion Policy</w:t>
      </w:r>
      <w:r w:rsidR="00690BE9" w:rsidRPr="008D4702">
        <w:rPr>
          <w:rFonts w:asciiTheme="majorHAnsi" w:hAnsiTheme="majorHAnsi"/>
        </w:rPr>
        <w:t>.</w:t>
      </w:r>
      <w:r w:rsidR="00B75BCB" w:rsidRPr="008D4702">
        <w:rPr>
          <w:rFonts w:asciiTheme="majorHAnsi" w:hAnsiTheme="majorHAnsi"/>
        </w:rPr>
        <w:t xml:space="preserve"> Procedures are in place to ensure a </w:t>
      </w:r>
      <w:r w:rsidR="00E34050" w:rsidRPr="008D4702">
        <w:rPr>
          <w:rFonts w:asciiTheme="majorHAnsi" w:hAnsiTheme="majorHAnsi"/>
        </w:rPr>
        <w:t xml:space="preserve">nominated supervisor or staff member is present and accounts for each child (and make a record) when </w:t>
      </w:r>
      <w:r w:rsidR="00B75BCB" w:rsidRPr="008D4702">
        <w:rPr>
          <w:rFonts w:asciiTheme="majorHAnsi" w:hAnsiTheme="majorHAnsi"/>
        </w:rPr>
        <w:t xml:space="preserve">children embark and disembark the vehicle at the service premises and the interior of the vehicle is thoroughly checked to ensure no child is left behind. </w:t>
      </w:r>
    </w:p>
    <w:p w14:paraId="7FB3C9DF" w14:textId="2F545B16" w:rsidR="00A16205" w:rsidRPr="008D4702" w:rsidRDefault="00A16205" w:rsidP="00F25AAF">
      <w:pPr>
        <w:spacing w:after="0" w:line="360" w:lineRule="auto"/>
        <w:rPr>
          <w:rFonts w:asciiTheme="majorHAnsi" w:hAnsiTheme="majorHAnsi"/>
        </w:rPr>
      </w:pPr>
    </w:p>
    <w:p w14:paraId="56C87D49" w14:textId="2FAB2495" w:rsidR="00A16205" w:rsidRPr="008D4702" w:rsidRDefault="00A16205" w:rsidP="003A6BB1">
      <w:pPr>
        <w:spacing w:after="0" w:line="360" w:lineRule="auto"/>
        <w:rPr>
          <w:sz w:val="24"/>
          <w:szCs w:val="24"/>
          <w:lang w:val="en-US"/>
        </w:rPr>
      </w:pPr>
      <w:r w:rsidRPr="008D4702">
        <w:rPr>
          <w:sz w:val="24"/>
          <w:szCs w:val="24"/>
          <w:lang w:val="en-US"/>
        </w:rPr>
        <w:t>DEFINITIONS</w:t>
      </w:r>
    </w:p>
    <w:p w14:paraId="622F0A37" w14:textId="77777777" w:rsidR="00B75BCB" w:rsidRPr="008D4702" w:rsidRDefault="00B75BCB" w:rsidP="00B75BCB">
      <w:pPr>
        <w:spacing w:after="0" w:line="360" w:lineRule="auto"/>
        <w:rPr>
          <w:rFonts w:ascii="Calibri Light" w:hAnsi="Calibri Light" w:cs="Calibri Light"/>
          <w:lang w:val="en-US"/>
        </w:rPr>
      </w:pPr>
      <w:r w:rsidRPr="008D4702">
        <w:rPr>
          <w:rFonts w:cstheme="minorHAnsi"/>
          <w:lang w:val="en-US"/>
        </w:rPr>
        <w:t xml:space="preserve">Excursion: </w:t>
      </w:r>
      <w:r w:rsidRPr="008D4702">
        <w:rPr>
          <w:rFonts w:ascii="Calibri Light" w:hAnsi="Calibri Light" w:cs="Calibri Light"/>
          <w:lang w:val="en-US"/>
        </w:rPr>
        <w:t>an outing organised by an education and care service</w:t>
      </w:r>
    </w:p>
    <w:p w14:paraId="6F15E1D8" w14:textId="77777777" w:rsidR="00B75BCB" w:rsidRPr="008D4702" w:rsidRDefault="00B75BCB" w:rsidP="003A6BB1">
      <w:pPr>
        <w:spacing w:after="0" w:line="360" w:lineRule="auto"/>
        <w:rPr>
          <w:rFonts w:cstheme="minorHAnsi"/>
          <w:lang w:val="en-US"/>
        </w:rPr>
      </w:pPr>
    </w:p>
    <w:p w14:paraId="3C491A61" w14:textId="197D1831" w:rsidR="00426DF3" w:rsidRPr="008D4702" w:rsidRDefault="00426DF3" w:rsidP="003A6BB1">
      <w:pPr>
        <w:spacing w:after="0" w:line="360" w:lineRule="auto"/>
        <w:rPr>
          <w:rFonts w:asciiTheme="majorHAnsi" w:hAnsiTheme="majorHAnsi" w:cstheme="majorHAnsi"/>
          <w:lang w:val="en-US"/>
        </w:rPr>
      </w:pPr>
      <w:r w:rsidRPr="008D4702">
        <w:rPr>
          <w:rFonts w:cstheme="minorHAnsi"/>
          <w:lang w:val="en-US"/>
        </w:rPr>
        <w:t>Regular outing</w:t>
      </w:r>
      <w:r w:rsidRPr="008D4702">
        <w:rPr>
          <w:rFonts w:asciiTheme="majorHAnsi" w:hAnsiTheme="majorHAnsi" w:cstheme="majorHAnsi"/>
          <w:lang w:val="en-US"/>
        </w:rPr>
        <w:t>:</w:t>
      </w:r>
      <w:r w:rsidR="000346B8" w:rsidRPr="008D4702">
        <w:rPr>
          <w:rFonts w:asciiTheme="majorHAnsi" w:hAnsiTheme="majorHAnsi" w:cstheme="majorHAnsi"/>
          <w:lang w:val="en-US"/>
        </w:rPr>
        <w:t xml:space="preserve"> </w:t>
      </w:r>
      <w:r w:rsidR="000346B8" w:rsidRPr="008D4702">
        <w:rPr>
          <w:rFonts w:asciiTheme="majorHAnsi" w:hAnsiTheme="majorHAnsi" w:cstheme="majorHAnsi"/>
          <w:sz w:val="21"/>
          <w:szCs w:val="21"/>
          <w:lang w:val="en-US"/>
        </w:rPr>
        <w:t xml:space="preserve"> </w:t>
      </w:r>
      <w:r w:rsidRPr="008D4702">
        <w:rPr>
          <w:rFonts w:asciiTheme="majorHAnsi" w:hAnsiTheme="majorHAnsi" w:cstheme="majorHAnsi"/>
          <w:lang w:val="en-US"/>
        </w:rPr>
        <w:t xml:space="preserve">in relation to </w:t>
      </w:r>
      <w:r w:rsidR="009430CD" w:rsidRPr="008D4702">
        <w:rPr>
          <w:rFonts w:asciiTheme="majorHAnsi" w:hAnsiTheme="majorHAnsi" w:cstheme="majorHAnsi"/>
          <w:lang w:val="en-US"/>
        </w:rPr>
        <w:t xml:space="preserve">an </w:t>
      </w:r>
      <w:r w:rsidRPr="008D4702">
        <w:rPr>
          <w:rFonts w:asciiTheme="majorHAnsi" w:hAnsiTheme="majorHAnsi" w:cstheme="majorHAnsi"/>
          <w:lang w:val="en-US"/>
        </w:rPr>
        <w:t xml:space="preserve">education and care service, means a walk, drive or trip to and from a destination </w:t>
      </w:r>
    </w:p>
    <w:p w14:paraId="43BA79A9" w14:textId="77777777" w:rsidR="00426DF3" w:rsidRPr="008D4702" w:rsidRDefault="00426DF3" w:rsidP="007E218F">
      <w:pPr>
        <w:pStyle w:val="ListParagraph"/>
        <w:numPr>
          <w:ilvl w:val="0"/>
          <w:numId w:val="10"/>
        </w:numPr>
        <w:spacing w:after="0" w:line="360" w:lineRule="auto"/>
        <w:rPr>
          <w:rFonts w:asciiTheme="majorHAnsi" w:hAnsiTheme="majorHAnsi" w:cstheme="majorHAnsi"/>
          <w:lang w:val="en-US"/>
        </w:rPr>
      </w:pPr>
      <w:r w:rsidRPr="008D4702">
        <w:rPr>
          <w:rFonts w:asciiTheme="majorHAnsi" w:hAnsiTheme="majorHAnsi" w:cstheme="majorHAnsi"/>
          <w:lang w:val="en-US"/>
        </w:rPr>
        <w:t>that the service visits regularly as part of its educational program; and</w:t>
      </w:r>
    </w:p>
    <w:p w14:paraId="58680334" w14:textId="77777777" w:rsidR="00147DA0" w:rsidRPr="008D4702" w:rsidRDefault="00426DF3" w:rsidP="007E218F">
      <w:pPr>
        <w:pStyle w:val="ListParagraph"/>
        <w:numPr>
          <w:ilvl w:val="0"/>
          <w:numId w:val="10"/>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where the circumstances relevant to the risk assessment are </w:t>
      </w:r>
      <w:r w:rsidRPr="008D4702">
        <w:rPr>
          <w:rFonts w:asciiTheme="majorHAnsi" w:hAnsiTheme="majorHAnsi" w:cstheme="majorHAnsi"/>
          <w:i/>
          <w:iCs/>
          <w:lang w:val="en-US"/>
        </w:rPr>
        <w:t>s</w:t>
      </w:r>
      <w:r w:rsidR="000346B8" w:rsidRPr="008D4702">
        <w:rPr>
          <w:rFonts w:asciiTheme="majorHAnsi" w:hAnsiTheme="majorHAnsi" w:cstheme="majorHAnsi"/>
          <w:i/>
          <w:iCs/>
          <w:lang w:val="en-US"/>
        </w:rPr>
        <w:t xml:space="preserve">ubstantially </w:t>
      </w:r>
      <w:r w:rsidR="000346B8" w:rsidRPr="008D4702">
        <w:rPr>
          <w:rFonts w:asciiTheme="majorHAnsi" w:hAnsiTheme="majorHAnsi" w:cstheme="majorHAnsi"/>
          <w:lang w:val="en-US"/>
        </w:rPr>
        <w:t>the s</w:t>
      </w:r>
      <w:r w:rsidRPr="008D4702">
        <w:rPr>
          <w:rFonts w:asciiTheme="majorHAnsi" w:hAnsiTheme="majorHAnsi" w:cstheme="majorHAnsi"/>
          <w:lang w:val="en-US"/>
        </w:rPr>
        <w:t xml:space="preserve">ame on each outing </w:t>
      </w:r>
    </w:p>
    <w:p w14:paraId="339CDD06" w14:textId="77777777" w:rsidR="00147DA0" w:rsidRPr="008D4702" w:rsidRDefault="00147DA0" w:rsidP="00147DA0">
      <w:pPr>
        <w:spacing w:after="0" w:line="360" w:lineRule="auto"/>
        <w:rPr>
          <w:rFonts w:cstheme="minorHAnsi"/>
          <w:lang w:val="en-US"/>
        </w:rPr>
      </w:pPr>
    </w:p>
    <w:p w14:paraId="515C8D14" w14:textId="5BD5900B" w:rsidR="000346B8" w:rsidRPr="008D4702" w:rsidRDefault="000346B8" w:rsidP="00147DA0">
      <w:pPr>
        <w:spacing w:after="0" w:line="360" w:lineRule="auto"/>
        <w:rPr>
          <w:rFonts w:asciiTheme="majorHAnsi" w:hAnsiTheme="majorHAnsi" w:cstheme="majorHAnsi"/>
          <w:lang w:val="en-US"/>
        </w:rPr>
      </w:pPr>
      <w:r w:rsidRPr="008D4702">
        <w:rPr>
          <w:rFonts w:cstheme="minorHAnsi"/>
          <w:lang w:val="en-US"/>
        </w:rPr>
        <w:t>Regular transportation</w:t>
      </w:r>
      <w:r w:rsidRPr="008D4702">
        <w:rPr>
          <w:rFonts w:asciiTheme="majorHAnsi" w:hAnsiTheme="majorHAnsi" w:cstheme="majorHAnsi"/>
          <w:lang w:val="en-US"/>
        </w:rPr>
        <w:t xml:space="preserve">:  </w:t>
      </w:r>
      <w:r w:rsidR="00C67507" w:rsidRPr="008D4702">
        <w:rPr>
          <w:rFonts w:asciiTheme="majorHAnsi" w:hAnsiTheme="majorHAnsi" w:cstheme="majorHAnsi"/>
          <w:lang w:val="en-US"/>
        </w:rPr>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p>
    <w:p w14:paraId="7C983A01" w14:textId="76F63FE8" w:rsidR="00F73B8A" w:rsidRPr="008D4702" w:rsidRDefault="00F73B8A" w:rsidP="00147DA0">
      <w:pPr>
        <w:spacing w:after="0" w:line="360" w:lineRule="auto"/>
        <w:rPr>
          <w:rFonts w:asciiTheme="majorHAnsi" w:hAnsiTheme="majorHAnsi" w:cstheme="majorHAnsi"/>
          <w:lang w:val="en-US"/>
        </w:rPr>
      </w:pPr>
    </w:p>
    <w:p w14:paraId="342207D2" w14:textId="77777777" w:rsidR="00F73B8A" w:rsidRPr="008D4702" w:rsidRDefault="00F73B8A" w:rsidP="00F73B8A">
      <w:pPr>
        <w:spacing w:after="0" w:line="360" w:lineRule="auto"/>
        <w:rPr>
          <w:rFonts w:ascii="Calibri Light" w:hAnsi="Calibri Light" w:cs="Calibri Light"/>
          <w:lang w:val="en-US"/>
        </w:rPr>
      </w:pPr>
      <w:r w:rsidRPr="008D4702">
        <w:rPr>
          <w:rFonts w:cstheme="minorHAnsi"/>
          <w:lang w:val="en-US"/>
        </w:rPr>
        <w:t xml:space="preserve">Transportation </w:t>
      </w:r>
      <w:r w:rsidRPr="008D4702">
        <w:rPr>
          <w:rFonts w:ascii="Calibri Light" w:hAnsi="Calibri Light" w:cs="Calibri Light"/>
          <w:lang w:val="en-US"/>
        </w:rPr>
        <w:t>(that is part of the education and care service): Transportation forms part of an education and care service if the service remains responsible for children during the period of transportation. The responsibility for, and duty of care owed to, children applied in scenarios where services are transporting children, or have arranged for the transportation of children, including between an education and care service premises and another location, for example their home, school or a place of excursion.</w:t>
      </w:r>
    </w:p>
    <w:p w14:paraId="1892C5D4" w14:textId="77777777" w:rsidR="00F73B8A" w:rsidRPr="008D4702" w:rsidRDefault="00F73B8A" w:rsidP="00F73B8A">
      <w:pPr>
        <w:spacing w:after="0" w:line="360" w:lineRule="auto"/>
        <w:rPr>
          <w:rFonts w:cstheme="minorHAnsi"/>
          <w:lang w:val="en-US"/>
        </w:rPr>
      </w:pPr>
    </w:p>
    <w:p w14:paraId="51BC14E1" w14:textId="77777777" w:rsidR="00F73B8A" w:rsidRPr="008D4702" w:rsidRDefault="00F73B8A" w:rsidP="00F73B8A">
      <w:pPr>
        <w:spacing w:after="0" w:line="360" w:lineRule="auto"/>
        <w:rPr>
          <w:rFonts w:cstheme="minorHAnsi"/>
          <w:lang w:val="en-US"/>
        </w:rPr>
      </w:pPr>
      <w:r w:rsidRPr="008D4702">
        <w:rPr>
          <w:rFonts w:cstheme="minorHAnsi"/>
          <w:lang w:val="en-US"/>
        </w:rPr>
        <w:t xml:space="preserve">Transition: </w:t>
      </w:r>
      <w:r w:rsidRPr="008D4702">
        <w:rPr>
          <w:rFonts w:ascii="Calibri Light" w:hAnsi="Calibri Light" w:cs="Calibri Light"/>
          <w:lang w:val="en-US"/>
        </w:rPr>
        <w:t>In relation to the day-to-day process of moving between the service and a range of different education and care settings or from the education and care setting to a school setting.</w:t>
      </w:r>
      <w:r w:rsidRPr="008D4702">
        <w:rPr>
          <w:rFonts w:cstheme="minorHAnsi"/>
          <w:lang w:val="en-US"/>
        </w:rPr>
        <w:t xml:space="preserve"> </w:t>
      </w:r>
    </w:p>
    <w:p w14:paraId="3779E4CA" w14:textId="77777777" w:rsidR="00F73B8A" w:rsidRPr="008D4702" w:rsidRDefault="00F73B8A" w:rsidP="00F73B8A">
      <w:pPr>
        <w:spacing w:after="0" w:line="360" w:lineRule="auto"/>
        <w:rPr>
          <w:rFonts w:cstheme="minorHAnsi"/>
          <w:lang w:val="en-US"/>
        </w:rPr>
      </w:pPr>
    </w:p>
    <w:p w14:paraId="5E11D727" w14:textId="77777777" w:rsidR="006A3F2B" w:rsidRPr="008D4702" w:rsidRDefault="000346B8" w:rsidP="000346B8">
      <w:pPr>
        <w:spacing w:after="0" w:line="360" w:lineRule="auto"/>
        <w:rPr>
          <w:rFonts w:asciiTheme="majorHAnsi" w:hAnsiTheme="majorHAnsi" w:cstheme="majorHAnsi"/>
          <w:lang w:val="en-US"/>
        </w:rPr>
      </w:pPr>
      <w:r w:rsidRPr="008D4702">
        <w:rPr>
          <w:rFonts w:cstheme="minorHAnsi"/>
          <w:lang w:val="en-US"/>
        </w:rPr>
        <w:lastRenderedPageBreak/>
        <w:t xml:space="preserve">Written authorisation: </w:t>
      </w:r>
      <w:r w:rsidR="00006415" w:rsidRPr="008D4702">
        <w:rPr>
          <w:rFonts w:asciiTheme="majorHAnsi" w:hAnsiTheme="majorHAnsi" w:cstheme="majorHAnsi"/>
          <w:lang w:val="en-US"/>
        </w:rPr>
        <w:t xml:space="preserve">authorisation given by a parent </w:t>
      </w:r>
      <w:r w:rsidR="00C67507" w:rsidRPr="008D4702">
        <w:rPr>
          <w:rFonts w:asciiTheme="majorHAnsi" w:hAnsiTheme="majorHAnsi" w:cstheme="majorHAnsi"/>
          <w:lang w:val="en-US"/>
        </w:rPr>
        <w:t>or other person named in the child’s enrolment record as having authority to authori</w:t>
      </w:r>
      <w:r w:rsidR="00006415" w:rsidRPr="008D4702">
        <w:rPr>
          <w:rFonts w:asciiTheme="majorHAnsi" w:hAnsiTheme="majorHAnsi" w:cstheme="majorHAnsi"/>
          <w:lang w:val="en-US"/>
        </w:rPr>
        <w:t>s</w:t>
      </w:r>
      <w:r w:rsidR="00C67507" w:rsidRPr="008D4702">
        <w:rPr>
          <w:rFonts w:asciiTheme="majorHAnsi" w:hAnsiTheme="majorHAnsi" w:cstheme="majorHAnsi"/>
          <w:lang w:val="en-US"/>
        </w:rPr>
        <w:t xml:space="preserve">e the child </w:t>
      </w:r>
      <w:r w:rsidR="00006415" w:rsidRPr="008D4702">
        <w:rPr>
          <w:rFonts w:asciiTheme="majorHAnsi" w:hAnsiTheme="majorHAnsi" w:cstheme="majorHAnsi"/>
          <w:lang w:val="en-US"/>
        </w:rPr>
        <w:t>being transported by the service or on transportation arranged by the service.</w:t>
      </w:r>
      <w:r w:rsidR="00C67507" w:rsidRPr="008D4702">
        <w:rPr>
          <w:rFonts w:asciiTheme="majorHAnsi" w:hAnsiTheme="majorHAnsi" w:cstheme="majorHAnsi"/>
          <w:lang w:val="en-US"/>
        </w:rPr>
        <w:t xml:space="preserve"> </w:t>
      </w:r>
      <w:r w:rsidR="00006415" w:rsidRPr="008D4702">
        <w:rPr>
          <w:rFonts w:asciiTheme="majorHAnsi" w:hAnsiTheme="majorHAnsi" w:cstheme="majorHAnsi"/>
          <w:lang w:val="en-US"/>
        </w:rPr>
        <w:t xml:space="preserve">If the transportation is regular transportation, the authorisation is only required </w:t>
      </w:r>
    </w:p>
    <w:p w14:paraId="48C6BAB2" w14:textId="52E9FDF8" w:rsidR="004779E4" w:rsidRPr="008D4702" w:rsidRDefault="00006415" w:rsidP="004779E4">
      <w:p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to be obtained once in a </w:t>
      </w:r>
      <w:r w:rsidR="00D75147" w:rsidRPr="008D4702">
        <w:rPr>
          <w:rFonts w:asciiTheme="majorHAnsi" w:hAnsiTheme="majorHAnsi" w:cstheme="majorHAnsi"/>
          <w:lang w:val="en-US"/>
        </w:rPr>
        <w:t>12-month</w:t>
      </w:r>
      <w:r w:rsidRPr="008D4702">
        <w:rPr>
          <w:rFonts w:asciiTheme="majorHAnsi" w:hAnsiTheme="majorHAnsi" w:cstheme="majorHAnsi"/>
          <w:lang w:val="en-US"/>
        </w:rPr>
        <w:t xml:space="preserve"> period. </w:t>
      </w:r>
      <w:r w:rsidR="004779E4" w:rsidRPr="008D4702">
        <w:rPr>
          <w:rFonts w:asciiTheme="majorHAnsi" w:hAnsiTheme="majorHAnsi" w:cstheme="majorHAnsi"/>
          <w:lang w:val="en-US"/>
        </w:rPr>
        <w:t>When there is a change in circumstances relevant to the risk assessment for regular transportation, updated written authorisation must be obtained from families before transportation resumes. The OSHC Service will notify families of the change in circumstances and provide an updated authorisation form for families to complete, which must be returned prior to the next scheduled transportation.</w:t>
      </w:r>
    </w:p>
    <w:p w14:paraId="24C5CCF9" w14:textId="0AF51DFA" w:rsidR="0008670F" w:rsidRPr="008D4702" w:rsidRDefault="0008670F" w:rsidP="000346B8">
      <w:pPr>
        <w:spacing w:after="0" w:line="360" w:lineRule="auto"/>
        <w:rPr>
          <w:rFonts w:asciiTheme="majorHAnsi" w:hAnsiTheme="majorHAnsi" w:cstheme="majorHAnsi"/>
          <w:lang w:val="en-US"/>
        </w:rPr>
      </w:pPr>
    </w:p>
    <w:p w14:paraId="0665BFA9" w14:textId="15A6382D" w:rsidR="000346B8" w:rsidRPr="008D4702" w:rsidRDefault="00006415" w:rsidP="000346B8">
      <w:pPr>
        <w:spacing w:after="0" w:line="360" w:lineRule="auto"/>
        <w:rPr>
          <w:rFonts w:cstheme="minorHAnsi"/>
          <w:lang w:val="en-US"/>
        </w:rPr>
      </w:pPr>
      <w:r w:rsidRPr="008D4702">
        <w:rPr>
          <w:rFonts w:asciiTheme="majorHAnsi" w:hAnsiTheme="majorHAnsi" w:cstheme="majorHAnsi"/>
          <w:lang w:val="en-US"/>
        </w:rPr>
        <w:t>The authorisation must state:</w:t>
      </w:r>
    </w:p>
    <w:p w14:paraId="502FDB67" w14:textId="193C1D5B" w:rsidR="00C67507" w:rsidRPr="008D4702" w:rsidRDefault="00C67507"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the child’s name</w:t>
      </w:r>
      <w:r w:rsidR="00006415" w:rsidRPr="008D4702">
        <w:rPr>
          <w:rFonts w:asciiTheme="majorHAnsi" w:hAnsiTheme="majorHAnsi" w:cstheme="majorHAnsi"/>
          <w:lang w:val="en-US"/>
        </w:rPr>
        <w:t>; and</w:t>
      </w:r>
    </w:p>
    <w:p w14:paraId="217F49BF" w14:textId="2585CDFD" w:rsidR="00C67507" w:rsidRPr="008D4702" w:rsidRDefault="00C67507"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the reason the child is to be </w:t>
      </w:r>
      <w:r w:rsidR="004D36FF" w:rsidRPr="008D4702">
        <w:rPr>
          <w:rFonts w:asciiTheme="majorHAnsi" w:hAnsiTheme="majorHAnsi" w:cstheme="majorHAnsi"/>
          <w:lang w:val="en-US"/>
        </w:rPr>
        <w:t>transported</w:t>
      </w:r>
      <w:r w:rsidR="00006415" w:rsidRPr="008D4702">
        <w:rPr>
          <w:rFonts w:asciiTheme="majorHAnsi" w:hAnsiTheme="majorHAnsi" w:cstheme="majorHAnsi"/>
          <w:lang w:val="en-US"/>
        </w:rPr>
        <w:t>; and</w:t>
      </w:r>
    </w:p>
    <w:p w14:paraId="12E3F475" w14:textId="10292665" w:rsidR="004D36FF" w:rsidRPr="008D4702" w:rsidRDefault="00F53843"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 if the authorisation is for a regular outing, a description of when the child is to be taken on the regular outings</w:t>
      </w:r>
      <w:r w:rsidR="00851051" w:rsidRPr="008D4702">
        <w:rPr>
          <w:rFonts w:asciiTheme="majorHAnsi" w:hAnsiTheme="majorHAnsi" w:cstheme="majorHAnsi"/>
          <w:lang w:val="en-US"/>
        </w:rPr>
        <w:t xml:space="preserve">; </w:t>
      </w:r>
      <w:r w:rsidR="00006415" w:rsidRPr="008D4702">
        <w:rPr>
          <w:rFonts w:asciiTheme="majorHAnsi" w:hAnsiTheme="majorHAnsi" w:cstheme="majorHAnsi"/>
          <w:lang w:val="en-US"/>
        </w:rPr>
        <w:t>and</w:t>
      </w:r>
    </w:p>
    <w:p w14:paraId="08E8B59E" w14:textId="1EE2F2E4" w:rsidR="00C67507" w:rsidRPr="008D4702" w:rsidRDefault="00851051"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if the authorisation is</w:t>
      </w:r>
      <w:r w:rsidRPr="008D4702">
        <w:rPr>
          <w:rFonts w:cstheme="minorHAnsi"/>
          <w:lang w:val="en-US"/>
        </w:rPr>
        <w:t xml:space="preserve"> not</w:t>
      </w:r>
      <w:r w:rsidRPr="008D4702">
        <w:rPr>
          <w:rFonts w:asciiTheme="majorHAnsi" w:hAnsiTheme="majorHAnsi" w:cstheme="majorHAnsi"/>
          <w:lang w:val="en-US"/>
        </w:rPr>
        <w:t xml:space="preserve"> </w:t>
      </w:r>
      <w:r w:rsidR="004D36FF" w:rsidRPr="008D4702">
        <w:rPr>
          <w:rFonts w:asciiTheme="majorHAnsi" w:hAnsiTheme="majorHAnsi" w:cstheme="majorHAnsi"/>
          <w:lang w:val="en-US"/>
        </w:rPr>
        <w:t xml:space="preserve">for </w:t>
      </w:r>
      <w:r w:rsidRPr="008D4702">
        <w:rPr>
          <w:rFonts w:asciiTheme="majorHAnsi" w:hAnsiTheme="majorHAnsi" w:cstheme="majorHAnsi"/>
          <w:lang w:val="en-US"/>
        </w:rPr>
        <w:t xml:space="preserve">a regular </w:t>
      </w:r>
      <w:r w:rsidR="004D36FF" w:rsidRPr="008D4702">
        <w:rPr>
          <w:rFonts w:asciiTheme="majorHAnsi" w:hAnsiTheme="majorHAnsi" w:cstheme="majorHAnsi"/>
          <w:lang w:val="en-US"/>
        </w:rPr>
        <w:t>transportation</w:t>
      </w:r>
      <w:r w:rsidRPr="008D4702">
        <w:rPr>
          <w:rFonts w:asciiTheme="majorHAnsi" w:hAnsiTheme="majorHAnsi" w:cstheme="majorHAnsi"/>
          <w:lang w:val="en-US"/>
        </w:rPr>
        <w:t xml:space="preserve">, the date the child is to be </w:t>
      </w:r>
      <w:r w:rsidR="004D36FF" w:rsidRPr="008D4702">
        <w:rPr>
          <w:rFonts w:asciiTheme="majorHAnsi" w:hAnsiTheme="majorHAnsi" w:cstheme="majorHAnsi"/>
          <w:lang w:val="en-US"/>
        </w:rPr>
        <w:t>transported</w:t>
      </w:r>
      <w:r w:rsidR="00006415" w:rsidRPr="008D4702">
        <w:rPr>
          <w:rFonts w:asciiTheme="majorHAnsi" w:hAnsiTheme="majorHAnsi" w:cstheme="majorHAnsi"/>
          <w:lang w:val="en-US"/>
        </w:rPr>
        <w:t>; and</w:t>
      </w:r>
    </w:p>
    <w:p w14:paraId="79ABAD05" w14:textId="489F653E" w:rsidR="004D36FF" w:rsidRPr="008D4702" w:rsidRDefault="004D36FF"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a description of the proposed pick-up location and destination</w:t>
      </w:r>
      <w:r w:rsidR="00006415" w:rsidRPr="008D4702">
        <w:rPr>
          <w:rFonts w:asciiTheme="majorHAnsi" w:hAnsiTheme="majorHAnsi" w:cstheme="majorHAnsi"/>
          <w:lang w:val="en-US"/>
        </w:rPr>
        <w:t>; and</w:t>
      </w:r>
    </w:p>
    <w:p w14:paraId="4956D496" w14:textId="5DC8850E" w:rsidR="00C67507" w:rsidRPr="008D4702" w:rsidRDefault="004D36FF"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the means of </w:t>
      </w:r>
      <w:r w:rsidR="00C67507" w:rsidRPr="008D4702">
        <w:rPr>
          <w:rFonts w:asciiTheme="majorHAnsi" w:hAnsiTheme="majorHAnsi" w:cstheme="majorHAnsi"/>
          <w:lang w:val="en-US"/>
        </w:rPr>
        <w:t>transport</w:t>
      </w:r>
      <w:r w:rsidR="00006415" w:rsidRPr="008D4702">
        <w:rPr>
          <w:rFonts w:asciiTheme="majorHAnsi" w:hAnsiTheme="majorHAnsi" w:cstheme="majorHAnsi"/>
          <w:lang w:val="en-US"/>
        </w:rPr>
        <w:t>; and</w:t>
      </w:r>
      <w:r w:rsidR="00C67507" w:rsidRPr="008D4702">
        <w:rPr>
          <w:rFonts w:asciiTheme="majorHAnsi" w:hAnsiTheme="majorHAnsi" w:cstheme="majorHAnsi"/>
          <w:lang w:val="en-US"/>
        </w:rPr>
        <w:t xml:space="preserve"> </w:t>
      </w:r>
    </w:p>
    <w:p w14:paraId="0459AC81" w14:textId="77698591" w:rsidR="004D36FF" w:rsidRPr="008D4702" w:rsidRDefault="004D36FF"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the period of time during which the child is to be transported</w:t>
      </w:r>
      <w:r w:rsidR="00006415" w:rsidRPr="008D4702">
        <w:rPr>
          <w:rFonts w:asciiTheme="majorHAnsi" w:hAnsiTheme="majorHAnsi" w:cstheme="majorHAnsi"/>
          <w:lang w:val="en-US"/>
        </w:rPr>
        <w:t>; and</w:t>
      </w:r>
    </w:p>
    <w:p w14:paraId="0B0C1C05" w14:textId="07D32223" w:rsidR="004D36FF" w:rsidRPr="008D4702" w:rsidRDefault="004D36FF"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the anticipated number of children likely to be transported</w:t>
      </w:r>
      <w:r w:rsidR="00006415" w:rsidRPr="008D4702">
        <w:rPr>
          <w:rFonts w:asciiTheme="majorHAnsi" w:hAnsiTheme="majorHAnsi" w:cstheme="majorHAnsi"/>
          <w:lang w:val="en-US"/>
        </w:rPr>
        <w:t>; and</w:t>
      </w:r>
    </w:p>
    <w:p w14:paraId="5168CE88" w14:textId="76F0C394" w:rsidR="00F53843" w:rsidRPr="008D4702" w:rsidRDefault="00F53843"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the anticipated </w:t>
      </w:r>
      <w:r w:rsidR="004D36FF" w:rsidRPr="008D4702">
        <w:rPr>
          <w:rFonts w:asciiTheme="majorHAnsi" w:hAnsiTheme="majorHAnsi" w:cstheme="majorHAnsi"/>
          <w:lang w:val="en-US"/>
        </w:rPr>
        <w:t xml:space="preserve">number of staff members and any other </w:t>
      </w:r>
      <w:r w:rsidRPr="008D4702">
        <w:rPr>
          <w:rFonts w:asciiTheme="majorHAnsi" w:hAnsiTheme="majorHAnsi" w:cstheme="majorHAnsi"/>
          <w:lang w:val="en-US"/>
        </w:rPr>
        <w:t xml:space="preserve">adults who will accompany and supervise the children </w:t>
      </w:r>
      <w:r w:rsidR="004D36FF" w:rsidRPr="008D4702">
        <w:rPr>
          <w:rFonts w:asciiTheme="majorHAnsi" w:hAnsiTheme="majorHAnsi" w:cstheme="majorHAnsi"/>
          <w:lang w:val="en-US"/>
        </w:rPr>
        <w:t>during the transportation</w:t>
      </w:r>
      <w:r w:rsidR="00006415" w:rsidRPr="008D4702">
        <w:rPr>
          <w:rFonts w:asciiTheme="majorHAnsi" w:hAnsiTheme="majorHAnsi" w:cstheme="majorHAnsi"/>
          <w:lang w:val="en-US"/>
        </w:rPr>
        <w:t>; and</w:t>
      </w:r>
    </w:p>
    <w:p w14:paraId="4BC0159B" w14:textId="488B8117" w:rsidR="004D36FF" w:rsidRPr="008D4702" w:rsidRDefault="004D36FF"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any requirements for seatbelts or safety restraints under a law of each jurisdiction in which the children are being transported</w:t>
      </w:r>
      <w:r w:rsidR="00006415" w:rsidRPr="008D4702">
        <w:rPr>
          <w:rFonts w:asciiTheme="majorHAnsi" w:hAnsiTheme="majorHAnsi" w:cstheme="majorHAnsi"/>
          <w:lang w:val="en-US"/>
        </w:rPr>
        <w:t>; and</w:t>
      </w:r>
    </w:p>
    <w:p w14:paraId="6BA61907" w14:textId="52D2D04B" w:rsidR="00F53843" w:rsidRPr="008D4702" w:rsidRDefault="00F53843"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that a risk assessment has been prepared and is available at the </w:t>
      </w:r>
      <w:r w:rsidR="004D36FF" w:rsidRPr="008D4702">
        <w:rPr>
          <w:rFonts w:asciiTheme="majorHAnsi" w:hAnsiTheme="majorHAnsi" w:cstheme="majorHAnsi"/>
          <w:lang w:val="en-US"/>
        </w:rPr>
        <w:t xml:space="preserve">education and care </w:t>
      </w:r>
      <w:r w:rsidRPr="008D4702">
        <w:rPr>
          <w:rFonts w:asciiTheme="majorHAnsi" w:hAnsiTheme="majorHAnsi" w:cstheme="majorHAnsi"/>
          <w:lang w:val="en-US"/>
        </w:rPr>
        <w:t>service</w:t>
      </w:r>
      <w:r w:rsidR="00006415" w:rsidRPr="008D4702">
        <w:rPr>
          <w:rFonts w:asciiTheme="majorHAnsi" w:hAnsiTheme="majorHAnsi" w:cstheme="majorHAnsi"/>
          <w:lang w:val="en-US"/>
        </w:rPr>
        <w:t>; and</w:t>
      </w:r>
    </w:p>
    <w:p w14:paraId="67AFE819" w14:textId="5312EED2" w:rsidR="00A16205" w:rsidRPr="008D4702" w:rsidRDefault="00006415" w:rsidP="007E218F">
      <w:pPr>
        <w:pStyle w:val="ListParagraph"/>
        <w:numPr>
          <w:ilvl w:val="0"/>
          <w:numId w:val="11"/>
        </w:numPr>
        <w:spacing w:after="0" w:line="360" w:lineRule="auto"/>
        <w:rPr>
          <w:rFonts w:asciiTheme="majorHAnsi" w:hAnsiTheme="majorHAnsi" w:cstheme="majorHAnsi"/>
          <w:lang w:val="en-US"/>
        </w:rPr>
      </w:pPr>
      <w:r w:rsidRPr="008D4702">
        <w:rPr>
          <w:rFonts w:asciiTheme="majorHAnsi" w:hAnsiTheme="majorHAnsi" w:cstheme="majorHAnsi"/>
          <w:lang w:val="en-US"/>
        </w:rPr>
        <w:t>that written policies and procedures for transporting children are available at the education and care service.</w:t>
      </w:r>
    </w:p>
    <w:p w14:paraId="6BDE3041" w14:textId="77777777" w:rsidR="00147DA0" w:rsidRPr="008D4702" w:rsidRDefault="00147DA0" w:rsidP="003A6BB1">
      <w:pPr>
        <w:spacing w:after="0" w:line="360" w:lineRule="auto"/>
        <w:rPr>
          <w:sz w:val="24"/>
          <w:szCs w:val="24"/>
          <w:lang w:val="en-US"/>
        </w:rPr>
      </w:pPr>
    </w:p>
    <w:p w14:paraId="2D7F4425" w14:textId="45EE13BE" w:rsidR="00B658AC" w:rsidRPr="008D4702" w:rsidRDefault="00147DA0" w:rsidP="003A6BB1">
      <w:pPr>
        <w:spacing w:after="0" w:line="360" w:lineRule="auto"/>
        <w:rPr>
          <w:sz w:val="24"/>
          <w:szCs w:val="24"/>
          <w:lang w:val="en-US"/>
        </w:rPr>
      </w:pPr>
      <w:r w:rsidRPr="008D4702">
        <w:rPr>
          <w:sz w:val="24"/>
          <w:szCs w:val="24"/>
          <w:lang w:val="en-US"/>
        </w:rPr>
        <w:t xml:space="preserve">TRANSPORT SPECIFIC </w:t>
      </w:r>
      <w:r w:rsidR="00A16205" w:rsidRPr="008D4702">
        <w:rPr>
          <w:sz w:val="24"/>
          <w:szCs w:val="24"/>
          <w:lang w:val="en-US"/>
        </w:rPr>
        <w:t>R</w:t>
      </w:r>
      <w:r w:rsidR="00B658AC" w:rsidRPr="008D4702">
        <w:rPr>
          <w:sz w:val="24"/>
          <w:szCs w:val="24"/>
          <w:lang w:val="en-US"/>
        </w:rPr>
        <w:t>ISK ASSESSMENT</w:t>
      </w:r>
    </w:p>
    <w:p w14:paraId="04F4BD42" w14:textId="1CB7358B" w:rsidR="00EC273C" w:rsidRPr="008D4702" w:rsidRDefault="00F90F8E" w:rsidP="003A6BB1">
      <w:pPr>
        <w:spacing w:after="0" w:line="360" w:lineRule="auto"/>
        <w:rPr>
          <w:rFonts w:asciiTheme="majorHAnsi" w:hAnsiTheme="majorHAnsi" w:cstheme="majorHAnsi"/>
          <w:lang w:val="en-US"/>
        </w:rPr>
      </w:pPr>
      <w:r w:rsidRPr="008D4702">
        <w:rPr>
          <w:rFonts w:asciiTheme="majorHAnsi" w:hAnsiTheme="majorHAnsi" w:cstheme="majorHAnsi"/>
          <w:lang w:val="en-US"/>
        </w:rPr>
        <w:t>As per the Education and Care Services National Law, our service will ‘</w:t>
      </w:r>
      <w:r w:rsidRPr="008D4702">
        <w:rPr>
          <w:rFonts w:asciiTheme="majorHAnsi" w:hAnsiTheme="majorHAnsi" w:cstheme="majorHAnsi"/>
          <w:i/>
          <w:iCs/>
          <w:lang w:val="en-US"/>
        </w:rPr>
        <w:t>ensure that every reasonable precaution is taken to protect children…from harm and from any hazard likely to cause injury</w:t>
      </w:r>
      <w:r w:rsidRPr="008D4702">
        <w:rPr>
          <w:rFonts w:asciiTheme="majorHAnsi" w:hAnsiTheme="majorHAnsi" w:cstheme="majorHAnsi"/>
          <w:lang w:val="en-US"/>
        </w:rPr>
        <w:t xml:space="preserve">’ (Section 167). </w:t>
      </w:r>
      <w:r w:rsidR="005761FD" w:rsidRPr="008D4702">
        <w:rPr>
          <w:rFonts w:asciiTheme="majorHAnsi" w:hAnsiTheme="majorHAnsi" w:cstheme="majorHAnsi"/>
          <w:lang w:val="en-US"/>
        </w:rPr>
        <w:t xml:space="preserve"> </w:t>
      </w:r>
      <w:r w:rsidRPr="008D4702">
        <w:rPr>
          <w:rFonts w:asciiTheme="majorHAnsi" w:hAnsiTheme="majorHAnsi" w:cstheme="majorHAnsi"/>
          <w:lang w:val="en-US"/>
        </w:rPr>
        <w:t xml:space="preserve">Our </w:t>
      </w:r>
      <w:r w:rsidR="00D75147" w:rsidRPr="008D4702">
        <w:rPr>
          <w:rFonts w:asciiTheme="majorHAnsi" w:hAnsiTheme="majorHAnsi" w:cstheme="majorHAnsi"/>
          <w:lang w:val="en-US"/>
        </w:rPr>
        <w:t xml:space="preserve">OSHC </w:t>
      </w:r>
      <w:r w:rsidRPr="008D4702">
        <w:rPr>
          <w:rFonts w:asciiTheme="majorHAnsi" w:hAnsiTheme="majorHAnsi" w:cstheme="majorHAnsi"/>
          <w:lang w:val="en-US"/>
        </w:rPr>
        <w:t xml:space="preserve">Service will conduct comprehensive </w:t>
      </w:r>
      <w:r w:rsidR="00147DA0" w:rsidRPr="008D4702">
        <w:rPr>
          <w:rFonts w:asciiTheme="majorHAnsi" w:hAnsiTheme="majorHAnsi" w:cstheme="majorHAnsi"/>
          <w:lang w:val="en-US"/>
        </w:rPr>
        <w:t xml:space="preserve">transport specific </w:t>
      </w:r>
      <w:r w:rsidRPr="008D4702">
        <w:rPr>
          <w:rFonts w:asciiTheme="majorHAnsi" w:hAnsiTheme="majorHAnsi" w:cstheme="majorHAnsi"/>
          <w:lang w:val="en-US"/>
        </w:rPr>
        <w:t xml:space="preserve">risk assessments to minimize and manage all potential risks </w:t>
      </w:r>
      <w:r w:rsidR="00147DA0" w:rsidRPr="008D4702">
        <w:rPr>
          <w:rFonts w:asciiTheme="majorHAnsi" w:hAnsiTheme="majorHAnsi" w:cstheme="majorHAnsi"/>
          <w:lang w:val="en-US"/>
        </w:rPr>
        <w:t>for transporting children</w:t>
      </w:r>
      <w:r w:rsidR="00EC273C" w:rsidRPr="008D4702">
        <w:rPr>
          <w:rFonts w:asciiTheme="majorHAnsi" w:hAnsiTheme="majorHAnsi" w:cstheme="majorHAnsi"/>
          <w:lang w:val="en-US"/>
        </w:rPr>
        <w:t xml:space="preserve"> before authorisation is sought to transport a child. [Reg. 102B, </w:t>
      </w:r>
      <w:r w:rsidR="00A31D83" w:rsidRPr="008D4702">
        <w:rPr>
          <w:rFonts w:asciiTheme="majorHAnsi" w:hAnsiTheme="majorHAnsi" w:cstheme="majorHAnsi"/>
          <w:lang w:val="en-US"/>
        </w:rPr>
        <w:t xml:space="preserve">102C, </w:t>
      </w:r>
      <w:r w:rsidR="00EC273C" w:rsidRPr="008D4702">
        <w:rPr>
          <w:rFonts w:asciiTheme="majorHAnsi" w:hAnsiTheme="majorHAnsi" w:cstheme="majorHAnsi"/>
          <w:lang w:val="en-US"/>
        </w:rPr>
        <w:t>102D</w:t>
      </w:r>
      <w:r w:rsidR="00D75147" w:rsidRPr="008D4702">
        <w:rPr>
          <w:rFonts w:asciiTheme="majorHAnsi" w:hAnsiTheme="majorHAnsi" w:cstheme="majorHAnsi"/>
          <w:lang w:val="en-US"/>
        </w:rPr>
        <w:t xml:space="preserve"> </w:t>
      </w:r>
      <w:r w:rsidR="00EC273C" w:rsidRPr="008D4702">
        <w:rPr>
          <w:rFonts w:asciiTheme="majorHAnsi" w:hAnsiTheme="majorHAnsi" w:cstheme="majorHAnsi"/>
          <w:lang w:val="en-US"/>
        </w:rPr>
        <w:t xml:space="preserve">(4)]. </w:t>
      </w:r>
    </w:p>
    <w:p w14:paraId="619FA8A2" w14:textId="77777777" w:rsidR="00EC273C" w:rsidRPr="008D4702" w:rsidRDefault="00EC273C" w:rsidP="003A6BB1">
      <w:pPr>
        <w:spacing w:after="0" w:line="360" w:lineRule="auto"/>
        <w:rPr>
          <w:rFonts w:asciiTheme="majorHAnsi" w:hAnsiTheme="majorHAnsi" w:cstheme="majorHAnsi"/>
          <w:lang w:val="en-US"/>
        </w:rPr>
      </w:pPr>
    </w:p>
    <w:p w14:paraId="7FB817DB" w14:textId="4BCF610F" w:rsidR="00113824" w:rsidRPr="008D4702" w:rsidRDefault="00113824" w:rsidP="003A6BB1">
      <w:pPr>
        <w:spacing w:after="0" w:line="360" w:lineRule="auto"/>
        <w:rPr>
          <w:rFonts w:asciiTheme="majorHAnsi" w:hAnsiTheme="majorHAnsi" w:cstheme="majorHAnsi"/>
          <w:lang w:val="en-US"/>
        </w:rPr>
      </w:pPr>
      <w:r w:rsidRPr="008D4702">
        <w:rPr>
          <w:rFonts w:asciiTheme="majorHAnsi" w:hAnsiTheme="majorHAnsi" w:cstheme="majorHAnsi"/>
          <w:lang w:val="en-US"/>
        </w:rPr>
        <w:lastRenderedPageBreak/>
        <w:t xml:space="preserve">A risk assessment will be undertaken </w:t>
      </w:r>
      <w:r w:rsidR="00A16205" w:rsidRPr="008D4702">
        <w:rPr>
          <w:rFonts w:asciiTheme="majorHAnsi" w:hAnsiTheme="majorHAnsi" w:cstheme="majorHAnsi"/>
          <w:lang w:val="en-US"/>
        </w:rPr>
        <w:t>at least annually for ‘</w:t>
      </w:r>
      <w:r w:rsidR="00A16205" w:rsidRPr="008D4702">
        <w:rPr>
          <w:rFonts w:asciiTheme="majorHAnsi" w:hAnsiTheme="majorHAnsi" w:cstheme="majorHAnsi"/>
          <w:i/>
          <w:iCs/>
          <w:lang w:val="en-US"/>
        </w:rPr>
        <w:t xml:space="preserve">regular transportation’ </w:t>
      </w:r>
      <w:r w:rsidR="00A16205" w:rsidRPr="008D4702">
        <w:rPr>
          <w:rFonts w:asciiTheme="majorHAnsi" w:hAnsiTheme="majorHAnsi" w:cstheme="majorHAnsi"/>
          <w:lang w:val="en-US"/>
        </w:rPr>
        <w:t>of children. E</w:t>
      </w:r>
      <w:r w:rsidRPr="008D4702">
        <w:rPr>
          <w:rFonts w:asciiTheme="majorHAnsi" w:hAnsiTheme="majorHAnsi" w:cstheme="majorHAnsi"/>
          <w:lang w:val="en-US"/>
        </w:rPr>
        <w:t>ach time our Service transports, or arranges, the transport of children as part of an excursion</w:t>
      </w:r>
      <w:r w:rsidR="00A16205" w:rsidRPr="008D4702">
        <w:rPr>
          <w:rFonts w:asciiTheme="majorHAnsi" w:hAnsiTheme="majorHAnsi" w:cstheme="majorHAnsi"/>
          <w:lang w:val="en-US"/>
        </w:rPr>
        <w:t xml:space="preserve">, a new risk assessment will be conducted. </w:t>
      </w:r>
      <w:r w:rsidRPr="008D4702">
        <w:rPr>
          <w:rFonts w:asciiTheme="majorHAnsi" w:hAnsiTheme="majorHAnsi" w:cstheme="majorHAnsi"/>
          <w:lang w:val="en-US"/>
        </w:rPr>
        <w:t xml:space="preserve">All risk assessments will be regularly assessed and evaluated as </w:t>
      </w:r>
      <w:r w:rsidR="00CB5597" w:rsidRPr="008D4702">
        <w:rPr>
          <w:rFonts w:asciiTheme="majorHAnsi" w:hAnsiTheme="majorHAnsi" w:cstheme="majorHAnsi"/>
          <w:lang w:val="en-US"/>
        </w:rPr>
        <w:t xml:space="preserve">to facilitate continuous improvement in our </w:t>
      </w:r>
      <w:r w:rsidR="00977BCC" w:rsidRPr="008D4702">
        <w:rPr>
          <w:rFonts w:asciiTheme="majorHAnsi" w:hAnsiTheme="majorHAnsi" w:cstheme="majorHAnsi"/>
          <w:lang w:val="en-US"/>
        </w:rPr>
        <w:t>OSHC S</w:t>
      </w:r>
      <w:r w:rsidR="00CB5597" w:rsidRPr="008D4702">
        <w:rPr>
          <w:rFonts w:asciiTheme="majorHAnsi" w:hAnsiTheme="majorHAnsi" w:cstheme="majorHAnsi"/>
          <w:lang w:val="en-US"/>
        </w:rPr>
        <w:t>ervice.</w:t>
      </w:r>
    </w:p>
    <w:p w14:paraId="496F94B9" w14:textId="77777777" w:rsidR="00CB5597" w:rsidRPr="008D4702" w:rsidRDefault="00CB5597" w:rsidP="003A6BB1">
      <w:pPr>
        <w:spacing w:after="0" w:line="360" w:lineRule="auto"/>
        <w:rPr>
          <w:rFonts w:asciiTheme="majorHAnsi" w:hAnsiTheme="majorHAnsi" w:cstheme="majorHAnsi"/>
          <w:lang w:val="en-US"/>
        </w:rPr>
      </w:pPr>
    </w:p>
    <w:p w14:paraId="6EEDC008" w14:textId="46519B3E" w:rsidR="00F90F8E" w:rsidRPr="008D4702" w:rsidRDefault="00F90F8E" w:rsidP="003A6BB1">
      <w:pPr>
        <w:spacing w:after="0" w:line="360" w:lineRule="auto"/>
        <w:rPr>
          <w:rFonts w:asciiTheme="majorHAnsi" w:hAnsiTheme="majorHAnsi" w:cstheme="majorHAnsi"/>
          <w:lang w:val="en-US"/>
        </w:rPr>
      </w:pPr>
      <w:r w:rsidRPr="008D4702">
        <w:rPr>
          <w:rFonts w:asciiTheme="majorHAnsi" w:hAnsiTheme="majorHAnsi" w:cstheme="majorHAnsi"/>
          <w:lang w:val="en-US"/>
        </w:rPr>
        <w:t xml:space="preserve">Our risk assessment process </w:t>
      </w:r>
      <w:r w:rsidR="00CB5597" w:rsidRPr="008D4702">
        <w:rPr>
          <w:rFonts w:asciiTheme="majorHAnsi" w:hAnsiTheme="majorHAnsi" w:cstheme="majorHAnsi"/>
          <w:lang w:val="en-US"/>
        </w:rPr>
        <w:t xml:space="preserve">is guided by </w:t>
      </w:r>
      <w:r w:rsidR="00D75147" w:rsidRPr="008D4702">
        <w:rPr>
          <w:rFonts w:asciiTheme="majorHAnsi" w:hAnsiTheme="majorHAnsi" w:cstheme="majorHAnsi"/>
          <w:lang w:val="en-US"/>
        </w:rPr>
        <w:t>the following:</w:t>
      </w:r>
    </w:p>
    <w:p w14:paraId="172FC2A4" w14:textId="77777777" w:rsidR="00141E33" w:rsidRPr="008D4702" w:rsidRDefault="00141E33" w:rsidP="00141E33">
      <w:pPr>
        <w:pStyle w:val="ListParagraph"/>
        <w:numPr>
          <w:ilvl w:val="0"/>
          <w:numId w:val="21"/>
        </w:numPr>
        <w:spacing w:after="0" w:line="360" w:lineRule="auto"/>
        <w:rPr>
          <w:rFonts w:asciiTheme="majorHAnsi" w:hAnsiTheme="majorHAnsi" w:cstheme="majorHAnsi"/>
          <w:lang w:val="en-US"/>
        </w:rPr>
      </w:pPr>
      <w:r w:rsidRPr="008D4702">
        <w:rPr>
          <w:rFonts w:cstheme="minorHAnsi"/>
          <w:lang w:val="en-US"/>
        </w:rPr>
        <w:t>identify</w:t>
      </w:r>
      <w:r w:rsidRPr="008D4702">
        <w:rPr>
          <w:rFonts w:asciiTheme="majorHAnsi" w:hAnsiTheme="majorHAnsi" w:cstheme="majorHAnsi"/>
          <w:lang w:val="en-US"/>
        </w:rPr>
        <w:t xml:space="preserve"> any hazards or potential hazards that the transportation of a child may pose to the safety, health and wellbeing of the child</w:t>
      </w:r>
    </w:p>
    <w:p w14:paraId="1E6A2905" w14:textId="0C1B0004" w:rsidR="00113824" w:rsidRPr="008D4702" w:rsidRDefault="00113824" w:rsidP="00D75147">
      <w:pPr>
        <w:pStyle w:val="ListParagraph"/>
        <w:numPr>
          <w:ilvl w:val="0"/>
          <w:numId w:val="21"/>
        </w:numPr>
        <w:spacing w:after="0" w:line="360" w:lineRule="auto"/>
        <w:rPr>
          <w:rFonts w:asciiTheme="majorHAnsi" w:hAnsiTheme="majorHAnsi" w:cstheme="majorHAnsi"/>
          <w:lang w:val="en-US"/>
        </w:rPr>
      </w:pPr>
      <w:r w:rsidRPr="008D4702">
        <w:rPr>
          <w:rFonts w:cstheme="minorHAnsi"/>
          <w:lang w:val="en-US"/>
        </w:rPr>
        <w:t xml:space="preserve">assess </w:t>
      </w:r>
      <w:r w:rsidRPr="008D4702">
        <w:rPr>
          <w:rFonts w:asciiTheme="majorHAnsi" w:hAnsiTheme="majorHAnsi" w:cstheme="majorHAnsi"/>
          <w:lang w:val="en-US"/>
        </w:rPr>
        <w:t>the risk of harm or potential harm using a risk matrix</w:t>
      </w:r>
    </w:p>
    <w:p w14:paraId="02DC5FAA" w14:textId="1CFFCB6F" w:rsidR="00113824" w:rsidRPr="008D4702" w:rsidRDefault="00EC273C" w:rsidP="00D75147">
      <w:pPr>
        <w:pStyle w:val="ListParagraph"/>
        <w:numPr>
          <w:ilvl w:val="0"/>
          <w:numId w:val="21"/>
        </w:numPr>
        <w:spacing w:after="0" w:line="360" w:lineRule="auto"/>
        <w:rPr>
          <w:rFonts w:asciiTheme="majorHAnsi" w:hAnsiTheme="majorHAnsi" w:cstheme="majorHAnsi"/>
          <w:lang w:val="en-US"/>
        </w:rPr>
      </w:pPr>
      <w:r w:rsidRPr="008D4702">
        <w:rPr>
          <w:rFonts w:cstheme="minorHAnsi"/>
          <w:lang w:val="en-US"/>
        </w:rPr>
        <w:t xml:space="preserve">specify how the identified risks will be </w:t>
      </w:r>
      <w:r w:rsidR="00113824" w:rsidRPr="008D4702">
        <w:rPr>
          <w:rFonts w:cstheme="minorHAnsi"/>
          <w:lang w:val="en-US"/>
        </w:rPr>
        <w:t>manage</w:t>
      </w:r>
      <w:r w:rsidRPr="008D4702">
        <w:rPr>
          <w:rFonts w:cstheme="minorHAnsi"/>
          <w:lang w:val="en-US"/>
        </w:rPr>
        <w:t>d</w:t>
      </w:r>
      <w:r w:rsidR="00113824" w:rsidRPr="008D4702">
        <w:rPr>
          <w:rFonts w:asciiTheme="majorHAnsi" w:hAnsiTheme="majorHAnsi" w:cstheme="majorHAnsi"/>
          <w:lang w:val="en-US"/>
        </w:rPr>
        <w:t xml:space="preserve"> by eliminating or minimising the impact using control measures</w:t>
      </w:r>
    </w:p>
    <w:p w14:paraId="6B6FE707" w14:textId="3CFF2C3E" w:rsidR="00113824" w:rsidRPr="008D4702" w:rsidRDefault="00113824" w:rsidP="00D75147">
      <w:pPr>
        <w:pStyle w:val="ListParagraph"/>
        <w:numPr>
          <w:ilvl w:val="0"/>
          <w:numId w:val="21"/>
        </w:numPr>
        <w:spacing w:after="0" w:line="360" w:lineRule="auto"/>
        <w:rPr>
          <w:rFonts w:asciiTheme="majorHAnsi" w:hAnsiTheme="majorHAnsi" w:cstheme="majorHAnsi"/>
          <w:lang w:val="en-US"/>
        </w:rPr>
      </w:pPr>
      <w:r w:rsidRPr="008D4702">
        <w:rPr>
          <w:rFonts w:cstheme="minorHAnsi"/>
          <w:lang w:val="en-US"/>
        </w:rPr>
        <w:t>evaluate</w:t>
      </w:r>
      <w:r w:rsidRPr="008D4702">
        <w:rPr>
          <w:rFonts w:asciiTheme="majorHAnsi" w:hAnsiTheme="majorHAnsi" w:cstheme="majorHAnsi"/>
          <w:lang w:val="en-US"/>
        </w:rPr>
        <w:t xml:space="preserve"> the current risk or potential harm by implementing control measures</w:t>
      </w:r>
    </w:p>
    <w:p w14:paraId="245120F7" w14:textId="2DFD0C01" w:rsidR="00113824" w:rsidRPr="008D4702" w:rsidRDefault="00113824" w:rsidP="00D75147">
      <w:pPr>
        <w:pStyle w:val="ListParagraph"/>
        <w:numPr>
          <w:ilvl w:val="0"/>
          <w:numId w:val="21"/>
        </w:numPr>
        <w:spacing w:after="0" w:line="360" w:lineRule="auto"/>
        <w:rPr>
          <w:rFonts w:asciiTheme="majorHAnsi" w:hAnsiTheme="majorHAnsi" w:cstheme="majorHAnsi"/>
          <w:lang w:val="en-US"/>
        </w:rPr>
      </w:pPr>
      <w:r w:rsidRPr="008D4702">
        <w:rPr>
          <w:rFonts w:cstheme="minorHAnsi"/>
          <w:lang w:val="en-US"/>
        </w:rPr>
        <w:t>review</w:t>
      </w:r>
      <w:r w:rsidRPr="008D4702">
        <w:rPr>
          <w:rFonts w:asciiTheme="majorHAnsi" w:hAnsiTheme="majorHAnsi" w:cstheme="majorHAnsi"/>
          <w:lang w:val="en-US"/>
        </w:rPr>
        <w:t xml:space="preserve"> and monitor the risk or potential harm to ensure it continues to be managed as a low risk </w:t>
      </w:r>
    </w:p>
    <w:p w14:paraId="542BB446" w14:textId="0418C7D4" w:rsidR="005952B8" w:rsidRPr="008D4702" w:rsidRDefault="005952B8" w:rsidP="005952B8">
      <w:pPr>
        <w:spacing w:after="0" w:line="360" w:lineRule="auto"/>
        <w:rPr>
          <w:rFonts w:asciiTheme="majorHAnsi" w:hAnsiTheme="majorHAnsi" w:cstheme="majorHAnsi"/>
          <w:sz w:val="18"/>
          <w:szCs w:val="18"/>
          <w:lang w:val="en-US"/>
        </w:rPr>
      </w:pPr>
      <w:r w:rsidRPr="008D4702">
        <w:rPr>
          <w:rFonts w:asciiTheme="majorHAnsi" w:hAnsiTheme="majorHAnsi" w:cstheme="majorHAnsi"/>
          <w:sz w:val="18"/>
          <w:szCs w:val="18"/>
          <w:lang w:val="en-US"/>
        </w:rPr>
        <w:t>Source: Safe Transportation of Children ACECQA (2023)</w:t>
      </w:r>
    </w:p>
    <w:p w14:paraId="5FB8BE76" w14:textId="77777777" w:rsidR="006E77FA" w:rsidRPr="008D4702" w:rsidRDefault="006E77FA" w:rsidP="00113824">
      <w:pPr>
        <w:spacing w:after="0" w:line="360" w:lineRule="auto"/>
        <w:rPr>
          <w:rFonts w:asciiTheme="majorHAnsi" w:hAnsiTheme="majorHAnsi" w:cstheme="majorHAnsi"/>
          <w:sz w:val="18"/>
          <w:szCs w:val="18"/>
          <w:lang w:val="en-US"/>
        </w:rPr>
      </w:pPr>
    </w:p>
    <w:p w14:paraId="3FF018D7" w14:textId="6F3858EF" w:rsidR="004D36FF" w:rsidRPr="008D4702" w:rsidRDefault="004D36FF" w:rsidP="00113824">
      <w:pPr>
        <w:spacing w:after="0" w:line="360" w:lineRule="auto"/>
        <w:rPr>
          <w:rFonts w:asciiTheme="majorHAnsi" w:hAnsiTheme="majorHAnsi" w:cstheme="majorHAnsi"/>
          <w:lang w:val="en-US"/>
        </w:rPr>
      </w:pPr>
      <w:r w:rsidRPr="008D4702">
        <w:rPr>
          <w:rFonts w:asciiTheme="majorHAnsi" w:hAnsiTheme="majorHAnsi" w:cstheme="majorHAnsi"/>
          <w:lang w:val="en-US"/>
        </w:rPr>
        <w:t>Our risk assessment will consider:</w:t>
      </w:r>
    </w:p>
    <w:p w14:paraId="6E0C86DA" w14:textId="2B71C108"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proposed route and duration of the transportation; and</w:t>
      </w:r>
    </w:p>
    <w:p w14:paraId="0D113DD5" w14:textId="1976B687"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proposed pick-up location and destination; and</w:t>
      </w:r>
    </w:p>
    <w:p w14:paraId="6968BBAD" w14:textId="32D58D4B"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means of transport; and</w:t>
      </w:r>
    </w:p>
    <w:p w14:paraId="0A626AEB" w14:textId="147A6AB8"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any requirements for seatbelts or safety restraints (as per the law of our jurisdiction); and</w:t>
      </w:r>
    </w:p>
    <w:p w14:paraId="3ABBEB68" w14:textId="227A5A97"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any water hazards; and</w:t>
      </w:r>
    </w:p>
    <w:p w14:paraId="322C04E4" w14:textId="6C4F56A5"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number of adults and children involved in the transportation; and</w:t>
      </w:r>
    </w:p>
    <w:p w14:paraId="589A3B49" w14:textId="332CD4B8"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given the risks posed by transportation, the number of educators or other responsible adults to provide supervision and whether any adults with speciali</w:t>
      </w:r>
      <w:r w:rsidR="00AF7658" w:rsidRPr="008D4702">
        <w:rPr>
          <w:rFonts w:asciiTheme="majorHAnsi" w:hAnsiTheme="majorHAnsi" w:cstheme="majorHAnsi"/>
          <w:lang w:val="en-US"/>
        </w:rPr>
        <w:t>s</w:t>
      </w:r>
      <w:r w:rsidRPr="008D4702">
        <w:rPr>
          <w:rFonts w:asciiTheme="majorHAnsi" w:hAnsiTheme="majorHAnsi" w:cstheme="majorHAnsi"/>
          <w:lang w:val="en-US"/>
        </w:rPr>
        <w:t>ed skills are required; and</w:t>
      </w:r>
    </w:p>
    <w:p w14:paraId="3790CE9B" w14:textId="3183F407"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whether any items should be readily available during transportation </w:t>
      </w:r>
      <w:r w:rsidR="00445797" w:rsidRPr="008D4702">
        <w:rPr>
          <w:rFonts w:asciiTheme="majorHAnsi" w:hAnsiTheme="majorHAnsi" w:cstheme="majorHAnsi"/>
          <w:lang w:val="en-US"/>
        </w:rPr>
        <w:t xml:space="preserve">(mobile phone, list of emergency contact numbers) </w:t>
      </w:r>
      <w:r w:rsidRPr="008D4702">
        <w:rPr>
          <w:rFonts w:asciiTheme="majorHAnsi" w:hAnsiTheme="majorHAnsi" w:cstheme="majorHAnsi"/>
          <w:lang w:val="en-US"/>
        </w:rPr>
        <w:t>and</w:t>
      </w:r>
    </w:p>
    <w:p w14:paraId="05E94D6D" w14:textId="28A85BF1"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 xml:space="preserve">the process for entering and exiting- </w:t>
      </w:r>
    </w:p>
    <w:p w14:paraId="5DDBE6B2" w14:textId="62FA570F" w:rsidR="004D36FF" w:rsidRPr="008D4702" w:rsidRDefault="004D36FF" w:rsidP="007E218F">
      <w:pPr>
        <w:pStyle w:val="ListParagraph"/>
        <w:numPr>
          <w:ilvl w:val="1"/>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education and care service premises; and</w:t>
      </w:r>
    </w:p>
    <w:p w14:paraId="7018DD7E" w14:textId="0B4D80F8" w:rsidR="004D36FF" w:rsidRPr="008D4702" w:rsidRDefault="004D36FF" w:rsidP="007E218F">
      <w:pPr>
        <w:pStyle w:val="ListParagraph"/>
        <w:numPr>
          <w:ilvl w:val="1"/>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the pick-up location or destination (as required); and</w:t>
      </w:r>
    </w:p>
    <w:p w14:paraId="16C5EF17" w14:textId="50E0AB09" w:rsidR="004D36FF" w:rsidRPr="008D4702" w:rsidRDefault="004D36FF" w:rsidP="007E218F">
      <w:pPr>
        <w:pStyle w:val="ListParagraph"/>
        <w:numPr>
          <w:ilvl w:val="0"/>
          <w:numId w:val="12"/>
        </w:numPr>
        <w:spacing w:after="0" w:line="360" w:lineRule="auto"/>
        <w:rPr>
          <w:rFonts w:asciiTheme="majorHAnsi" w:hAnsiTheme="majorHAnsi" w:cstheme="majorHAnsi"/>
          <w:lang w:val="en-US"/>
        </w:rPr>
      </w:pPr>
      <w:r w:rsidRPr="008D4702">
        <w:rPr>
          <w:rFonts w:asciiTheme="majorHAnsi" w:hAnsiTheme="majorHAnsi" w:cstheme="majorHAnsi"/>
          <w:lang w:val="en-US"/>
        </w:rPr>
        <w:t>procedures for embarking and disembarking the means of transport, including how each child is to be accounted for on embarking and disembarking.</w:t>
      </w:r>
    </w:p>
    <w:p w14:paraId="239A39D9" w14:textId="77777777" w:rsidR="00D75147" w:rsidRPr="008D4702" w:rsidRDefault="00D75147" w:rsidP="00D75147">
      <w:pPr>
        <w:spacing w:after="0" w:line="360" w:lineRule="auto"/>
        <w:rPr>
          <w:rFonts w:asciiTheme="majorHAnsi" w:hAnsiTheme="majorHAnsi" w:cstheme="majorHAnsi"/>
          <w:lang w:val="en-US"/>
        </w:rPr>
      </w:pPr>
    </w:p>
    <w:p w14:paraId="3E29132D" w14:textId="64EE4356" w:rsidR="00D75147" w:rsidRPr="008D4702" w:rsidRDefault="00D75147" w:rsidP="00D75147">
      <w:pPr>
        <w:spacing w:after="0" w:line="360" w:lineRule="auto"/>
        <w:rPr>
          <w:rFonts w:asciiTheme="majorHAnsi" w:hAnsiTheme="majorHAnsi" w:cstheme="majorHAnsi"/>
          <w:lang w:val="en-US"/>
        </w:rPr>
      </w:pPr>
      <w:r w:rsidRPr="008D4702">
        <w:rPr>
          <w:rFonts w:asciiTheme="majorHAnsi" w:hAnsiTheme="majorHAnsi" w:cstheme="majorHAnsi"/>
          <w:lang w:val="en-US"/>
        </w:rPr>
        <w:t>Additional considerations may include:</w:t>
      </w:r>
    </w:p>
    <w:p w14:paraId="48D16C14"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the experience of the driver and licensing conditions for the vehicle</w:t>
      </w:r>
    </w:p>
    <w:p w14:paraId="252C2717" w14:textId="01E4CD81"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the age, ability, needs and skills of children being transported (non-ambulant</w:t>
      </w:r>
      <w:r w:rsidR="00BF257F" w:rsidRPr="008D4702">
        <w:rPr>
          <w:rFonts w:asciiTheme="majorHAnsi" w:hAnsiTheme="majorHAnsi" w:cstheme="majorHAnsi"/>
          <w:lang w:val="en-US"/>
        </w:rPr>
        <w:t>)</w:t>
      </w:r>
    </w:p>
    <w:p w14:paraId="29E45F72" w14:textId="0ED44156"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lastRenderedPageBreak/>
        <w:t xml:space="preserve">the experience of </w:t>
      </w:r>
      <w:r w:rsidR="000948B5" w:rsidRPr="008D4702">
        <w:rPr>
          <w:rFonts w:asciiTheme="majorHAnsi" w:hAnsiTheme="majorHAnsi" w:cstheme="majorHAnsi"/>
          <w:lang w:val="en-US"/>
        </w:rPr>
        <w:t xml:space="preserve">the </w:t>
      </w:r>
      <w:r w:rsidRPr="008D4702">
        <w:rPr>
          <w:rFonts w:asciiTheme="majorHAnsi" w:hAnsiTheme="majorHAnsi" w:cstheme="majorHAnsi"/>
          <w:lang w:val="en-US"/>
        </w:rPr>
        <w:t>adults involved in transportation and their capacity for supervising children</w:t>
      </w:r>
    </w:p>
    <w:p w14:paraId="392E53D5"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movement of children between the vehicle and venues</w:t>
      </w:r>
    </w:p>
    <w:p w14:paraId="4152EDCB"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traffic conditions</w:t>
      </w:r>
    </w:p>
    <w:p w14:paraId="25794F4D"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extreme weather conditions or natural disasters</w:t>
      </w:r>
    </w:p>
    <w:p w14:paraId="39E40C8C"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environmental hazards such as temperature extremes, smoke</w:t>
      </w:r>
    </w:p>
    <w:p w14:paraId="7CC22CF3"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communication to/from the vehicle- mobile phone reception</w:t>
      </w:r>
    </w:p>
    <w:p w14:paraId="40435B2A"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health needs of all children and adults</w:t>
      </w:r>
    </w:p>
    <w:p w14:paraId="730D41E1"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first aid provision and management of illness, injuries and emergencies</w:t>
      </w:r>
    </w:p>
    <w:p w14:paraId="5EA55CF5" w14:textId="77777777" w:rsidR="00D75147" w:rsidRPr="008D4702" w:rsidRDefault="00D75147" w:rsidP="00D75147">
      <w:pPr>
        <w:pStyle w:val="ListParagraph"/>
        <w:numPr>
          <w:ilvl w:val="0"/>
          <w:numId w:val="20"/>
        </w:numPr>
        <w:spacing w:after="0" w:line="360" w:lineRule="auto"/>
        <w:rPr>
          <w:rFonts w:asciiTheme="majorHAnsi" w:hAnsiTheme="majorHAnsi" w:cstheme="majorHAnsi"/>
          <w:lang w:val="en-US"/>
        </w:rPr>
      </w:pPr>
      <w:r w:rsidRPr="008D4702">
        <w:rPr>
          <w:rFonts w:asciiTheme="majorHAnsi" w:hAnsiTheme="majorHAnsi" w:cstheme="majorHAnsi"/>
          <w:lang w:val="en-US"/>
        </w:rPr>
        <w:t>child safe practices.</w:t>
      </w:r>
    </w:p>
    <w:p w14:paraId="08EC058A" w14:textId="77777777" w:rsidR="00D75147" w:rsidRPr="008D4702" w:rsidRDefault="00D75147" w:rsidP="00D75147">
      <w:pPr>
        <w:spacing w:after="0" w:line="360" w:lineRule="auto"/>
        <w:rPr>
          <w:rFonts w:asciiTheme="majorHAnsi" w:hAnsiTheme="majorHAnsi" w:cstheme="majorHAnsi"/>
          <w:sz w:val="20"/>
          <w:szCs w:val="20"/>
          <w:lang w:val="en-US"/>
        </w:rPr>
      </w:pPr>
      <w:r w:rsidRPr="008D4702">
        <w:rPr>
          <w:rFonts w:asciiTheme="majorHAnsi" w:hAnsiTheme="majorHAnsi" w:cstheme="majorHAnsi"/>
          <w:sz w:val="20"/>
          <w:szCs w:val="20"/>
          <w:lang w:val="en-US"/>
        </w:rPr>
        <w:t>source: NSW Government Kids and Traffic (2020)</w:t>
      </w:r>
    </w:p>
    <w:p w14:paraId="55E66884" w14:textId="77777777" w:rsidR="00F90F8E" w:rsidRPr="008D4702" w:rsidRDefault="00F90F8E" w:rsidP="003A6BB1">
      <w:pPr>
        <w:spacing w:after="0" w:line="360" w:lineRule="auto"/>
        <w:rPr>
          <w:rFonts w:asciiTheme="majorHAnsi" w:hAnsiTheme="majorHAnsi" w:cstheme="majorHAnsi"/>
          <w:sz w:val="24"/>
          <w:szCs w:val="24"/>
          <w:lang w:val="en-US"/>
        </w:rPr>
      </w:pPr>
    </w:p>
    <w:p w14:paraId="3021074F" w14:textId="28884C08" w:rsidR="00F73B8A" w:rsidRPr="008D4702" w:rsidRDefault="00F73B8A" w:rsidP="00F73B8A">
      <w:pPr>
        <w:spacing w:after="0" w:line="360" w:lineRule="auto"/>
        <w:rPr>
          <w:rFonts w:cstheme="minorHAnsi"/>
          <w:sz w:val="24"/>
          <w:szCs w:val="24"/>
        </w:rPr>
      </w:pPr>
      <w:r w:rsidRPr="008D4702">
        <w:rPr>
          <w:sz w:val="24"/>
          <w:szCs w:val="24"/>
          <w:lang w:val="en-US"/>
        </w:rPr>
        <w:t xml:space="preserve">THE APPROVED </w:t>
      </w:r>
      <w:r w:rsidR="000948B5" w:rsidRPr="008D4702">
        <w:rPr>
          <w:sz w:val="24"/>
          <w:szCs w:val="24"/>
          <w:lang w:val="en-US"/>
        </w:rPr>
        <w:t xml:space="preserve">PROVIDER </w:t>
      </w:r>
      <w:r w:rsidRPr="008D4702">
        <w:rPr>
          <w:sz w:val="24"/>
          <w:szCs w:val="24"/>
          <w:lang w:val="en-US"/>
        </w:rPr>
        <w:t xml:space="preserve">WILL NOTIFY THE REGULATORY AUTHORITY: </w:t>
      </w:r>
    </w:p>
    <w:p w14:paraId="2366AD1F" w14:textId="4EB5D108" w:rsidR="00F73B8A" w:rsidRPr="008D4702" w:rsidRDefault="00F73B8A" w:rsidP="00F73B8A">
      <w:pPr>
        <w:pStyle w:val="ListParagraph"/>
        <w:numPr>
          <w:ilvl w:val="0"/>
          <w:numId w:val="31"/>
        </w:numPr>
        <w:spacing w:after="0" w:line="360" w:lineRule="auto"/>
        <w:rPr>
          <w:rFonts w:asciiTheme="majorHAnsi" w:hAnsiTheme="majorHAnsi" w:cstheme="majorHAnsi"/>
        </w:rPr>
      </w:pPr>
      <w:r w:rsidRPr="008D4702">
        <w:rPr>
          <w:rFonts w:asciiTheme="majorHAnsi" w:hAnsiTheme="majorHAnsi" w:cstheme="majorHAnsi"/>
        </w:rPr>
        <w:t>that the Service will offer or arrange transportation as part of the service approval application</w:t>
      </w:r>
    </w:p>
    <w:p w14:paraId="350C38C8" w14:textId="77777777" w:rsidR="00F73B8A" w:rsidRPr="008D4702" w:rsidRDefault="00F73B8A" w:rsidP="00F73B8A">
      <w:pPr>
        <w:pStyle w:val="ListParagraph"/>
        <w:numPr>
          <w:ilvl w:val="0"/>
          <w:numId w:val="30"/>
        </w:numPr>
        <w:spacing w:after="0" w:line="360" w:lineRule="auto"/>
        <w:rPr>
          <w:rFonts w:asciiTheme="majorHAnsi" w:hAnsiTheme="majorHAnsi" w:cstheme="majorHAnsi"/>
        </w:rPr>
      </w:pPr>
      <w:r w:rsidRPr="008D4702">
        <w:rPr>
          <w:rFonts w:asciiTheme="majorHAnsi" w:hAnsiTheme="majorHAnsi" w:cstheme="majorHAnsi"/>
        </w:rPr>
        <w:t xml:space="preserve">within seven (7) days if there is a change to the regular transportation provided or arranged by the service, including if the regular transportation is no longer provided. </w:t>
      </w:r>
    </w:p>
    <w:p w14:paraId="3BDB9B8C" w14:textId="77777777" w:rsidR="00F73B8A" w:rsidRPr="008D4702" w:rsidRDefault="00F73B8A" w:rsidP="003A6BB1">
      <w:pPr>
        <w:spacing w:after="0" w:line="360" w:lineRule="auto"/>
        <w:rPr>
          <w:sz w:val="24"/>
          <w:szCs w:val="24"/>
          <w:lang w:val="en-US"/>
        </w:rPr>
      </w:pPr>
    </w:p>
    <w:p w14:paraId="3012A935" w14:textId="0C064508" w:rsidR="001A6DDB" w:rsidRPr="008D4702" w:rsidRDefault="00C97147" w:rsidP="003A6BB1">
      <w:pPr>
        <w:spacing w:after="0" w:line="360" w:lineRule="auto"/>
        <w:rPr>
          <w:sz w:val="24"/>
          <w:szCs w:val="24"/>
          <w:lang w:val="en-US"/>
        </w:rPr>
      </w:pPr>
      <w:r w:rsidRPr="008D4702">
        <w:rPr>
          <w:sz w:val="24"/>
          <w:szCs w:val="24"/>
          <w:lang w:val="en-US"/>
        </w:rPr>
        <w:t>THE APPROVED PROVIDER/</w:t>
      </w:r>
      <w:r w:rsidR="00F73B8A" w:rsidRPr="008D4702">
        <w:rPr>
          <w:sz w:val="24"/>
          <w:szCs w:val="24"/>
          <w:lang w:val="en-US"/>
        </w:rPr>
        <w:t xml:space="preserve"> </w:t>
      </w:r>
      <w:r w:rsidR="003A6BB1" w:rsidRPr="008D4702">
        <w:rPr>
          <w:sz w:val="24"/>
          <w:szCs w:val="24"/>
          <w:lang w:val="en-US"/>
        </w:rPr>
        <w:t>NOMINATED SUPERVISOR WILL ENSURE:</w:t>
      </w:r>
    </w:p>
    <w:p w14:paraId="5A8371DE" w14:textId="7777777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obligations under the </w:t>
      </w:r>
      <w:r w:rsidRPr="008D4702">
        <w:rPr>
          <w:rFonts w:ascii="Calibri Light" w:hAnsi="Calibri Light" w:cs="Calibri Light"/>
          <w:i/>
          <w:iCs/>
        </w:rPr>
        <w:t xml:space="preserve">Education and Care Services National Law and National Regulations </w:t>
      </w:r>
      <w:r w:rsidRPr="008D4702">
        <w:rPr>
          <w:rFonts w:ascii="Calibri Light" w:hAnsi="Calibri Light" w:cs="Calibri Light"/>
        </w:rPr>
        <w:t>are met</w:t>
      </w:r>
    </w:p>
    <w:p w14:paraId="7FB428A3"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every reasonable precaution is taken to protect children from harm and hazards likely to cause injury </w:t>
      </w:r>
    </w:p>
    <w:p w14:paraId="3D87F0FF"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all staff and driver (s) are aware of and inducted in the </w:t>
      </w:r>
      <w:r w:rsidRPr="008D4702">
        <w:rPr>
          <w:rFonts w:ascii="Calibri Light" w:hAnsi="Calibri Light" w:cs="Calibri Light"/>
          <w:i/>
          <w:iCs/>
        </w:rPr>
        <w:t>Safe Transportation Policy</w:t>
      </w:r>
      <w:r w:rsidRPr="008D4702">
        <w:rPr>
          <w:rFonts w:ascii="Calibri Light" w:hAnsi="Calibri Light" w:cs="Calibri Light"/>
        </w:rPr>
        <w:t xml:space="preserve"> and procedure and have completed practical training relating to safe transportation of children</w:t>
      </w:r>
    </w:p>
    <w:p w14:paraId="2335432D"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all staff, volunteers and students follow the </w:t>
      </w:r>
      <w:r w:rsidRPr="008D4702">
        <w:rPr>
          <w:rFonts w:ascii="Calibri Light" w:hAnsi="Calibri Light" w:cs="Calibri Light"/>
          <w:i/>
          <w:iCs/>
        </w:rPr>
        <w:t>Safe Transportation Policy</w:t>
      </w:r>
      <w:r w:rsidRPr="008D4702">
        <w:rPr>
          <w:rFonts w:ascii="Calibri Light" w:hAnsi="Calibri Light" w:cs="Calibri Light"/>
        </w:rPr>
        <w:t xml:space="preserve"> and procedure </w:t>
      </w:r>
    </w:p>
    <w:p w14:paraId="4D5ED556"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information related to the safe transportation of children is shared with all staff to assist management fulfill their roles responsibly</w:t>
      </w:r>
    </w:p>
    <w:p w14:paraId="4A2B22BA"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 copy of any training undertaken by staff related to practical training of safe transportation is kept at the Service </w:t>
      </w:r>
    </w:p>
    <w:p w14:paraId="73E01548"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any updates to </w:t>
      </w:r>
      <w:bookmarkStart w:id="3" w:name="_Hlk201049234"/>
      <w:r w:rsidRPr="008D4702">
        <w:rPr>
          <w:rFonts w:ascii="Calibri Light" w:hAnsi="Calibri Light" w:cs="Calibri Light"/>
        </w:rPr>
        <w:t xml:space="preserve">policies, procedures and risk assessments </w:t>
      </w:r>
      <w:bookmarkEnd w:id="3"/>
      <w:r w:rsidRPr="008D4702">
        <w:rPr>
          <w:rFonts w:ascii="Calibri Light" w:hAnsi="Calibri Light" w:cs="Calibri Light"/>
        </w:rPr>
        <w:t>are clearly communicated to all staff</w:t>
      </w:r>
    </w:p>
    <w:p w14:paraId="769D5195" w14:textId="7777777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roles and responsibilities are clearly communicated with educators</w:t>
      </w:r>
    </w:p>
    <w:p w14:paraId="0C4FA6A9"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relevant criminal history requirements and Working with Children Checks (WWCC) are verified for any person transporting children. WWCC is recorded in staff records.</w:t>
      </w:r>
    </w:p>
    <w:p w14:paraId="66B959AA" w14:textId="1E44E221" w:rsidR="00617E9A" w:rsidRPr="008D4702" w:rsidRDefault="00617E9A" w:rsidP="00617E9A">
      <w:pPr>
        <w:pStyle w:val="ListParagraph"/>
        <w:numPr>
          <w:ilvl w:val="0"/>
          <w:numId w:val="15"/>
        </w:numPr>
        <w:spacing w:after="0" w:line="360" w:lineRule="auto"/>
        <w:ind w:left="360"/>
        <w:rPr>
          <w:rFonts w:ascii="Calibri Light" w:hAnsi="Calibri Light" w:cs="Calibri Light"/>
          <w:bCs/>
          <w:i/>
          <w:iCs/>
        </w:rPr>
      </w:pPr>
      <w:r w:rsidRPr="008D4702">
        <w:rPr>
          <w:rFonts w:ascii="Calibri Light" w:hAnsi="Calibri Light" w:cs="Calibri Light"/>
          <w:bCs/>
        </w:rPr>
        <w:t xml:space="preserve">any allegation of misconduct of an educator or staff member will be reported immediately to management of the OSHC Service as per the Reportable Conduct Scheme detailed in our </w:t>
      </w:r>
      <w:r w:rsidRPr="008D4702">
        <w:rPr>
          <w:rFonts w:ascii="Calibri Light" w:hAnsi="Calibri Light" w:cs="Calibri Light"/>
          <w:bCs/>
          <w:i/>
          <w:iCs/>
        </w:rPr>
        <w:t xml:space="preserve">Child Protection Policy </w:t>
      </w:r>
      <w:r w:rsidRPr="008D4702">
        <w:rPr>
          <w:rFonts w:ascii="Calibri Light" w:hAnsi="Calibri Light" w:cs="Calibri Light"/>
          <w:bCs/>
        </w:rPr>
        <w:t xml:space="preserve">and/or </w:t>
      </w:r>
      <w:r w:rsidRPr="008D4702">
        <w:rPr>
          <w:rFonts w:ascii="Calibri Light" w:hAnsi="Calibri Light" w:cs="Calibri Light"/>
          <w:bCs/>
          <w:i/>
          <w:iCs/>
        </w:rPr>
        <w:t xml:space="preserve">Child Safe Environment Policy and Code of Conduct Policy </w:t>
      </w:r>
    </w:p>
    <w:p w14:paraId="6FB1B867"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lastRenderedPageBreak/>
        <w:t>risk assessments are carried out prior to seeking authorisation for transporting children, including excursions where transport is arranged by the Service</w:t>
      </w:r>
    </w:p>
    <w:p w14:paraId="0FFC4BF8"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risk assessments for ‘regular transportation’ are:</w:t>
      </w:r>
    </w:p>
    <w:p w14:paraId="5CFB2902" w14:textId="77777777" w:rsidR="00617E9A" w:rsidRPr="008D4702" w:rsidRDefault="00617E9A" w:rsidP="00617E9A">
      <w:pPr>
        <w:numPr>
          <w:ilvl w:val="1"/>
          <w:numId w:val="15"/>
        </w:numPr>
        <w:spacing w:after="0" w:line="360" w:lineRule="auto"/>
        <w:ind w:left="1080"/>
        <w:rPr>
          <w:rFonts w:ascii="Calibri Light" w:hAnsi="Calibri Light" w:cs="Calibri Light"/>
        </w:rPr>
      </w:pPr>
      <w:bookmarkStart w:id="4" w:name="_Hlk201049093"/>
      <w:r w:rsidRPr="008D4702">
        <w:rPr>
          <w:rFonts w:ascii="Calibri Light" w:hAnsi="Calibri Light" w:cs="Calibri Light"/>
        </w:rPr>
        <w:t xml:space="preserve">evaluated regularly </w:t>
      </w:r>
      <w:r w:rsidRPr="008D4702">
        <w:rPr>
          <w:rFonts w:ascii="Calibri Light" w:hAnsi="Calibri Light" w:cs="Calibri Light"/>
          <w:bCs/>
        </w:rPr>
        <w:t>or whenever a change of circumstances warrants a new assessment- e.g.: route change of vehicle due to roadworks, additional pick-up points or new provider of transport, t</w:t>
      </w:r>
      <w:r w:rsidRPr="008D4702">
        <w:rPr>
          <w:rFonts w:ascii="Calibri Light" w:hAnsi="Calibri Light" w:cs="Calibri Light"/>
        </w:rPr>
        <w:t>o ensure potential risks are identified and managed</w:t>
      </w:r>
    </w:p>
    <w:p w14:paraId="2A61093F" w14:textId="77777777" w:rsidR="00617E9A" w:rsidRPr="008D4702" w:rsidRDefault="00617E9A" w:rsidP="00617E9A">
      <w:pPr>
        <w:numPr>
          <w:ilvl w:val="1"/>
          <w:numId w:val="15"/>
        </w:numPr>
        <w:spacing w:after="0" w:line="360" w:lineRule="auto"/>
        <w:ind w:left="1080"/>
        <w:rPr>
          <w:rFonts w:ascii="Calibri Light" w:hAnsi="Calibri Light" w:cs="Calibri Light"/>
        </w:rPr>
      </w:pPr>
      <w:r w:rsidRPr="008D4702">
        <w:rPr>
          <w:rFonts w:ascii="Calibri Light" w:hAnsi="Calibri Light" w:cs="Calibri Light"/>
        </w:rPr>
        <w:t>reviewed at least annually</w:t>
      </w:r>
    </w:p>
    <w:bookmarkEnd w:id="4"/>
    <w:p w14:paraId="67AC6F5B"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details of the safest route for travel, type of vehicle and required restraints are included in the risk assessment</w:t>
      </w:r>
    </w:p>
    <w:p w14:paraId="5D38DC1C" w14:textId="7777777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a designated driver is nominated as the person who will be responsible for driving the vehicle</w:t>
      </w:r>
    </w:p>
    <w:p w14:paraId="69610725"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the designated person driving the vehicle/bus holds a current Australian driver’s licence </w:t>
      </w:r>
    </w:p>
    <w:p w14:paraId="4A5C02A3" w14:textId="3ED004B4"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bCs/>
          <w:szCs w:val="34"/>
        </w:rPr>
        <w:t xml:space="preserve">each driver completed a </w:t>
      </w:r>
      <w:r w:rsidRPr="008D4702">
        <w:rPr>
          <w:rFonts w:ascii="Calibri Light" w:hAnsi="Calibri Light" w:cs="Calibri Light"/>
          <w:bCs/>
          <w:i/>
          <w:iCs/>
          <w:szCs w:val="34"/>
        </w:rPr>
        <w:t>Driver Declaration</w:t>
      </w:r>
      <w:r w:rsidRPr="008D4702">
        <w:rPr>
          <w:rFonts w:ascii="Calibri Light" w:hAnsi="Calibri Light" w:cs="Calibri Light"/>
          <w:bCs/>
          <w:szCs w:val="34"/>
        </w:rPr>
        <w:t xml:space="preserve"> to confirm they hold a suitable licence, are fit to drive and are committed to following OSHC Service policies and procedures whilst operating the vehicle</w:t>
      </w:r>
    </w:p>
    <w:p w14:paraId="46DE0C25" w14:textId="77777777" w:rsidR="00617E9A" w:rsidRPr="008D4702" w:rsidRDefault="00617E9A" w:rsidP="00617E9A">
      <w:pPr>
        <w:pStyle w:val="ListParagraph"/>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under no circumstances will the driver and educators/employees supervising children be under the influence of alcohol or drugs</w:t>
      </w:r>
    </w:p>
    <w:p w14:paraId="4F84B49E"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families are advised fully of transportation details such as pick up/drop up locations, educator to child ratios, procedures for communicating changes of attendance</w:t>
      </w:r>
    </w:p>
    <w:p w14:paraId="3111EEAF" w14:textId="4362A5E1"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families are encouraged to communicate changes to attendance as soon as possible via email</w:t>
      </w:r>
    </w:p>
    <w:p w14:paraId="17FE8EE3" w14:textId="7777777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to explicitly communicate attendance, register procedure with all stakeholders (school, parents, educators)</w:t>
      </w:r>
    </w:p>
    <w:p w14:paraId="1BBC4FBE" w14:textId="3F198445" w:rsidR="00617E9A" w:rsidRPr="008D4702" w:rsidRDefault="00617E9A" w:rsidP="00617E9A">
      <w:pPr>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 xml:space="preserve">procedures for the safe handover of children between the </w:t>
      </w:r>
      <w:r w:rsidR="002D7B8A" w:rsidRPr="008D4702">
        <w:rPr>
          <w:rFonts w:ascii="Calibri Light" w:hAnsi="Calibri Light" w:cs="Calibri Light"/>
        </w:rPr>
        <w:t xml:space="preserve">OSHC </w:t>
      </w:r>
      <w:r w:rsidRPr="008D4702">
        <w:rPr>
          <w:rFonts w:ascii="Calibri Light" w:hAnsi="Calibri Light" w:cs="Calibri Light"/>
        </w:rPr>
        <w:t>Service and other educational site is documented correctly and communicated clearly with all stakeholders</w:t>
      </w:r>
    </w:p>
    <w:p w14:paraId="224BE51F"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messages from families regarding attendance changes to pick up or drop offs are communicated to the designated educator/educators </w:t>
      </w:r>
    </w:p>
    <w:p w14:paraId="54A19979" w14:textId="36FBBB2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every effort will be made to notify parents/carers of delays returning to the </w:t>
      </w:r>
      <w:r w:rsidR="002D7B8A" w:rsidRPr="008D4702">
        <w:rPr>
          <w:rFonts w:ascii="Calibri Light" w:hAnsi="Calibri Light" w:cs="Calibri Light"/>
        </w:rPr>
        <w:t xml:space="preserve">OSHC </w:t>
      </w:r>
      <w:r w:rsidRPr="008D4702">
        <w:rPr>
          <w:rFonts w:ascii="Calibri Light" w:hAnsi="Calibri Light" w:cs="Calibri Light"/>
        </w:rPr>
        <w:t>Service if applicable</w:t>
      </w:r>
    </w:p>
    <w:p w14:paraId="56898E2C" w14:textId="46C95940" w:rsidR="00617E9A" w:rsidRPr="008D4702" w:rsidRDefault="00617E9A" w:rsidP="00617E9A">
      <w:pPr>
        <w:numPr>
          <w:ilvl w:val="0"/>
          <w:numId w:val="15"/>
        </w:numPr>
        <w:spacing w:after="0" w:line="360" w:lineRule="auto"/>
        <w:ind w:left="360"/>
        <w:rPr>
          <w:rFonts w:ascii="Calibri Light" w:hAnsi="Calibri Light" w:cs="Calibri Light"/>
        </w:rPr>
      </w:pPr>
      <w:bookmarkStart w:id="5" w:name="_Hlk201048952"/>
      <w:r w:rsidRPr="008D4702">
        <w:rPr>
          <w:rFonts w:ascii="Calibri Light" w:hAnsi="Calibri Light" w:cs="Calibri Light"/>
        </w:rPr>
        <w:t xml:space="preserve">parents/guardians complete a written authorisation for all transportation provided by the </w:t>
      </w:r>
      <w:r w:rsidR="002D7B8A" w:rsidRPr="008D4702">
        <w:rPr>
          <w:rFonts w:ascii="Calibri Light" w:hAnsi="Calibri Light" w:cs="Calibri Light"/>
        </w:rPr>
        <w:t xml:space="preserve">OSHC </w:t>
      </w:r>
      <w:r w:rsidRPr="008D4702">
        <w:rPr>
          <w:rFonts w:ascii="Calibri Light" w:hAnsi="Calibri Light" w:cs="Calibri Light"/>
        </w:rPr>
        <w:t xml:space="preserve">Service, including regular transportation, of their child and a copy of this is filed in the child’s enrolment record/ attached to the enrolment form </w:t>
      </w:r>
    </w:p>
    <w:p w14:paraId="7620184E" w14:textId="77777777" w:rsidR="00617E9A" w:rsidRPr="008D4702" w:rsidRDefault="00617E9A" w:rsidP="00617E9A">
      <w:pPr>
        <w:numPr>
          <w:ilvl w:val="0"/>
          <w:numId w:val="15"/>
        </w:numPr>
        <w:spacing w:after="0" w:line="360" w:lineRule="auto"/>
        <w:ind w:left="360"/>
        <w:rPr>
          <w:rFonts w:ascii="Calibri Light" w:hAnsi="Calibri Light" w:cs="Calibri Light"/>
          <w:i/>
          <w:iCs/>
        </w:rPr>
      </w:pPr>
      <w:bookmarkStart w:id="6" w:name="_Hlk200103069"/>
      <w:r w:rsidRPr="008D4702">
        <w:rPr>
          <w:rFonts w:ascii="Calibri Light" w:hAnsi="Calibri Light" w:cs="Calibri Light"/>
        </w:rPr>
        <w:t>authorisations relating to transport, including transport provided for an excursion are complete, accurate and current and include details as described in the definition section ‘</w:t>
      </w:r>
      <w:r w:rsidRPr="008D4702">
        <w:rPr>
          <w:rFonts w:ascii="Calibri Light" w:hAnsi="Calibri Light" w:cs="Calibri Light"/>
          <w:i/>
          <w:iCs/>
        </w:rPr>
        <w:t>Written Authorisation’</w:t>
      </w:r>
    </w:p>
    <w:bookmarkEnd w:id="5"/>
    <w:bookmarkEnd w:id="6"/>
    <w:p w14:paraId="48515EDF"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a designated educator, who is not the driver, is nominated as the person who will be responsible for accounting for each child before, during and after transportation and ensuring relevant records are completed immediately</w:t>
      </w:r>
    </w:p>
    <w:p w14:paraId="74B1787C"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lastRenderedPageBreak/>
        <w:t>children are instructed on processes for entering and exiting the service premises and are aware of the pick-up and destination locations</w:t>
      </w:r>
    </w:p>
    <w:p w14:paraId="57682754"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 </w:t>
      </w:r>
      <w:r w:rsidRPr="008D4702">
        <w:rPr>
          <w:rFonts w:ascii="Calibri Light" w:hAnsi="Calibri Light" w:cs="Calibri Light"/>
          <w:i/>
          <w:iCs/>
        </w:rPr>
        <w:t>Vehicle Safety Report</w:t>
      </w:r>
      <w:r w:rsidRPr="008D4702">
        <w:rPr>
          <w:rFonts w:ascii="Calibri Light" w:hAnsi="Calibri Light" w:cs="Calibri Light"/>
        </w:rPr>
        <w:t xml:space="preserve"> is accurately completed before each use of the vehicle for transporting children</w:t>
      </w:r>
    </w:p>
    <w:p w14:paraId="51B9AC23" w14:textId="4E878A85"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an </w:t>
      </w:r>
      <w:r w:rsidRPr="008D4702">
        <w:rPr>
          <w:rFonts w:ascii="Calibri Light" w:hAnsi="Calibri Light" w:cs="Calibri Light"/>
          <w:i/>
          <w:iCs/>
        </w:rPr>
        <w:t>Emergency Transport Folder,</w:t>
      </w:r>
      <w:r w:rsidRPr="008D4702">
        <w:rPr>
          <w:rFonts w:ascii="Calibri Light" w:hAnsi="Calibri Light" w:cs="Calibri Light"/>
        </w:rPr>
        <w:t xml:space="preserve"> including emergency details for the </w:t>
      </w:r>
      <w:r w:rsidR="002D7B8A" w:rsidRPr="008D4702">
        <w:rPr>
          <w:rFonts w:ascii="Calibri Light" w:hAnsi="Calibri Light" w:cs="Calibri Light"/>
        </w:rPr>
        <w:t xml:space="preserve">OSHC </w:t>
      </w:r>
      <w:r w:rsidRPr="008D4702">
        <w:rPr>
          <w:rFonts w:ascii="Calibri Light" w:hAnsi="Calibri Light" w:cs="Calibri Light"/>
        </w:rPr>
        <w:t>Service, children and staff, is completed prior to any transport provided to children</w:t>
      </w:r>
    </w:p>
    <w:p w14:paraId="5B0DA6C3" w14:textId="77777777" w:rsidR="00617E9A" w:rsidRPr="008D4702" w:rsidRDefault="00617E9A" w:rsidP="00617E9A">
      <w:pPr>
        <w:pStyle w:val="ListParagraph"/>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the </w:t>
      </w:r>
      <w:r w:rsidRPr="008D4702">
        <w:rPr>
          <w:rFonts w:ascii="Calibri Light" w:hAnsi="Calibri Light" w:cs="Calibri Light"/>
          <w:i/>
          <w:iCs/>
        </w:rPr>
        <w:t xml:space="preserve">Transport </w:t>
      </w:r>
      <w:r w:rsidRPr="008D4702">
        <w:rPr>
          <w:rFonts w:ascii="Calibri Light" w:hAnsi="Calibri Light" w:cs="Calibri Light"/>
          <w:i/>
          <w:iCs/>
          <w:strike/>
        </w:rPr>
        <w:t>Pick up/Drop off</w:t>
      </w:r>
      <w:r w:rsidRPr="008D4702">
        <w:rPr>
          <w:rFonts w:ascii="Calibri Light" w:hAnsi="Calibri Light" w:cs="Calibri Light"/>
          <w:i/>
          <w:iCs/>
        </w:rPr>
        <w:t xml:space="preserve"> Checklist</w:t>
      </w:r>
      <w:r w:rsidRPr="008D4702">
        <w:rPr>
          <w:rFonts w:ascii="Calibri Light" w:hAnsi="Calibri Light" w:cs="Calibri Light"/>
        </w:rPr>
        <w:t xml:space="preserve"> is completed each time transportation is provided to children</w:t>
      </w:r>
    </w:p>
    <w:p w14:paraId="35C35DD5" w14:textId="77777777" w:rsidR="00617E9A" w:rsidRPr="008D4702" w:rsidRDefault="00617E9A" w:rsidP="00617E9A">
      <w:pPr>
        <w:pStyle w:val="ListParagraph"/>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 xml:space="preserve">A </w:t>
      </w:r>
      <w:r w:rsidRPr="008D4702">
        <w:rPr>
          <w:rFonts w:ascii="Calibri Light" w:hAnsi="Calibri Light" w:cs="Calibri Light"/>
          <w:i/>
          <w:iCs/>
        </w:rPr>
        <w:t>Transportation Attendance Record</w:t>
      </w:r>
      <w:r w:rsidRPr="008D4702">
        <w:rPr>
          <w:rFonts w:ascii="Calibri Light" w:hAnsi="Calibri Light" w:cs="Calibri Light"/>
        </w:rPr>
        <w:t xml:space="preserve"> is provided to the designated educator prior to leaving the service to record:</w:t>
      </w:r>
    </w:p>
    <w:p w14:paraId="22F389CD" w14:textId="77777777" w:rsidR="00617E9A" w:rsidRPr="008D4702" w:rsidRDefault="00617E9A" w:rsidP="00617E9A">
      <w:pPr>
        <w:pStyle w:val="ListParagraph"/>
        <w:numPr>
          <w:ilvl w:val="1"/>
          <w:numId w:val="15"/>
        </w:numPr>
        <w:spacing w:after="0" w:line="360" w:lineRule="auto"/>
        <w:ind w:left="1080" w:hanging="357"/>
        <w:rPr>
          <w:rFonts w:ascii="Calibri Light" w:hAnsi="Calibri Light" w:cs="Calibri Light"/>
        </w:rPr>
      </w:pPr>
      <w:r w:rsidRPr="008D4702">
        <w:rPr>
          <w:rFonts w:ascii="Calibri Light" w:hAnsi="Calibri Light" w:cs="Calibri Light"/>
        </w:rPr>
        <w:t xml:space="preserve">children’s attendance on the vehicle </w:t>
      </w:r>
    </w:p>
    <w:p w14:paraId="73FA33A5" w14:textId="77777777" w:rsidR="00617E9A" w:rsidRPr="008D4702" w:rsidRDefault="00617E9A" w:rsidP="00617E9A">
      <w:pPr>
        <w:pStyle w:val="ListParagraph"/>
        <w:numPr>
          <w:ilvl w:val="1"/>
          <w:numId w:val="15"/>
        </w:numPr>
        <w:spacing w:after="0" w:line="360" w:lineRule="auto"/>
        <w:ind w:left="1080" w:hanging="357"/>
        <w:rPr>
          <w:rFonts w:ascii="Calibri Light" w:hAnsi="Calibri Light" w:cs="Calibri Light"/>
        </w:rPr>
      </w:pPr>
      <w:r w:rsidRPr="008D4702">
        <w:rPr>
          <w:rFonts w:ascii="Calibri Light" w:hAnsi="Calibri Light" w:cs="Calibri Light"/>
        </w:rPr>
        <w:t xml:space="preserve">how children are accounted for as they embark and disembark on the vehicle </w:t>
      </w:r>
    </w:p>
    <w:p w14:paraId="609C274B" w14:textId="77777777" w:rsidR="00617E9A" w:rsidRPr="008D4702" w:rsidRDefault="00617E9A" w:rsidP="00617E9A">
      <w:pPr>
        <w:pStyle w:val="ListParagraph"/>
        <w:numPr>
          <w:ilvl w:val="1"/>
          <w:numId w:val="15"/>
        </w:numPr>
        <w:spacing w:after="0" w:line="360" w:lineRule="auto"/>
        <w:ind w:left="1080" w:hanging="357"/>
        <w:rPr>
          <w:rFonts w:ascii="Calibri Light" w:hAnsi="Calibri Light" w:cs="Calibri Light"/>
        </w:rPr>
      </w:pPr>
      <w:r w:rsidRPr="008D4702">
        <w:rPr>
          <w:rFonts w:ascii="Calibri Light" w:hAnsi="Calibri Light" w:cs="Calibri Light"/>
        </w:rPr>
        <w:t>a final check of the vehicle, including the interior, to ensure no child is left on the vehicle</w:t>
      </w:r>
    </w:p>
    <w:p w14:paraId="619C46BB" w14:textId="77777777" w:rsidR="00617E9A" w:rsidRPr="008D4702" w:rsidRDefault="00617E9A" w:rsidP="00617E9A">
      <w:pPr>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 xml:space="preserve">children are signed into or out of the attendance record upon delivery or collection of a child to the Service in accordance with the </w:t>
      </w:r>
      <w:r w:rsidRPr="008D4702">
        <w:rPr>
          <w:rFonts w:ascii="Calibri Light" w:hAnsi="Calibri Light" w:cs="Calibri Light"/>
          <w:i/>
          <w:iCs/>
        </w:rPr>
        <w:t>Delivery of Children to, and Collection from Education and Care Service Premises Policy</w:t>
      </w:r>
    </w:p>
    <w:p w14:paraId="579F823B" w14:textId="77777777" w:rsidR="00D149EC" w:rsidRPr="008D4702" w:rsidRDefault="00D149EC" w:rsidP="00D149EC">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where digital devices are used during transportation, they must be used in accordance with the </w:t>
      </w:r>
      <w:r w:rsidRPr="008D4702">
        <w:rPr>
          <w:rFonts w:ascii="Calibri Light" w:hAnsi="Calibri Light" w:cs="Calibri Light"/>
          <w:i/>
          <w:iCs/>
        </w:rPr>
        <w:t>Safe Use of Digital Technologies and Online Environments Policy</w:t>
      </w:r>
    </w:p>
    <w:p w14:paraId="43524FA5" w14:textId="0D5BB582"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attendance checks or head checks are conducted regularly, including prior to leaving the </w:t>
      </w:r>
      <w:r w:rsidR="002D7B8A" w:rsidRPr="008D4702">
        <w:rPr>
          <w:rFonts w:ascii="Calibri Light" w:hAnsi="Calibri Light" w:cs="Calibri Light"/>
        </w:rPr>
        <w:t xml:space="preserve">OSHC </w:t>
      </w:r>
      <w:r w:rsidRPr="008D4702">
        <w:rPr>
          <w:rFonts w:ascii="Calibri Light" w:hAnsi="Calibri Light" w:cs="Calibri Light"/>
        </w:rPr>
        <w:t xml:space="preserve">Service, when embarking the vehicle, after disembarking the vehicle, upon entering the </w:t>
      </w:r>
      <w:r w:rsidR="002D7B8A" w:rsidRPr="008D4702">
        <w:rPr>
          <w:rFonts w:ascii="Calibri Light" w:hAnsi="Calibri Light" w:cs="Calibri Light"/>
        </w:rPr>
        <w:t xml:space="preserve">OSHC </w:t>
      </w:r>
      <w:r w:rsidRPr="008D4702">
        <w:rPr>
          <w:rFonts w:ascii="Calibri Light" w:hAnsi="Calibri Light" w:cs="Calibri Light"/>
        </w:rPr>
        <w:t>Service</w:t>
      </w:r>
    </w:p>
    <w:p w14:paraId="47C6535E" w14:textId="0DBFE9E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children wear approved seatbelts/restraints whilst the vehicle is in motion in accordance with </w:t>
      </w:r>
      <w:r w:rsidR="00685D8E" w:rsidRPr="008D4702">
        <w:rPr>
          <w:rFonts w:ascii="Calibri Light" w:hAnsi="Calibri Light" w:cs="Calibri Light"/>
        </w:rPr>
        <w:t>SA</w:t>
      </w:r>
      <w:r w:rsidRPr="008D4702">
        <w:rPr>
          <w:rFonts w:ascii="Calibri Light" w:hAnsi="Calibri Light" w:cs="Calibri Light"/>
        </w:rPr>
        <w:t xml:space="preserve"> Road Rules and Road Transport Act</w:t>
      </w:r>
    </w:p>
    <w:p w14:paraId="1E79229B" w14:textId="167CFF8A" w:rsidR="00617E9A" w:rsidRPr="008D4702" w:rsidRDefault="00617E9A" w:rsidP="00617E9A">
      <w:pPr>
        <w:pStyle w:val="ListParagraph"/>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 xml:space="preserve">the nominated supervisor or other staff member (other than the driver) conducts a final sweep of the vehicle, including the interior of the vehicle, to ensure there are no children or belongings left behind and confirms the check by signing the </w:t>
      </w:r>
      <w:r w:rsidRPr="008D4702">
        <w:rPr>
          <w:rFonts w:ascii="Calibri Light" w:hAnsi="Calibri Light" w:cs="Calibri Light"/>
          <w:i/>
          <w:iCs/>
        </w:rPr>
        <w:t xml:space="preserve">Transportation Attendance Record </w:t>
      </w:r>
      <w:r w:rsidRPr="008D4702">
        <w:rPr>
          <w:rFonts w:ascii="Calibri Light" w:hAnsi="Calibri Light" w:cs="Calibri Light"/>
        </w:rPr>
        <w:t xml:space="preserve">immediately </w:t>
      </w:r>
    </w:p>
    <w:p w14:paraId="2831458A" w14:textId="77777777" w:rsidR="00617E9A" w:rsidRPr="008D4702" w:rsidRDefault="00617E9A" w:rsidP="00617E9A">
      <w:pPr>
        <w:pStyle w:val="ListParagraph"/>
        <w:numPr>
          <w:ilvl w:val="0"/>
          <w:numId w:val="15"/>
        </w:numPr>
        <w:spacing w:after="0" w:line="360" w:lineRule="auto"/>
        <w:ind w:left="360" w:hanging="357"/>
        <w:rPr>
          <w:rFonts w:ascii="Calibri Light" w:hAnsi="Calibri Light" w:cs="Calibri Light"/>
        </w:rPr>
      </w:pPr>
      <w:r w:rsidRPr="008D4702">
        <w:rPr>
          <w:rFonts w:ascii="Calibri Light" w:hAnsi="Calibri Light" w:cs="Calibri Light"/>
        </w:rPr>
        <w:t xml:space="preserve">a second educator confirms the interior of the vehicle was checked and has signed the </w:t>
      </w:r>
      <w:r w:rsidRPr="008D4702">
        <w:rPr>
          <w:rFonts w:ascii="Calibri Light" w:hAnsi="Calibri Light" w:cs="Calibri Light"/>
          <w:i/>
          <w:iCs/>
        </w:rPr>
        <w:t xml:space="preserve">Transportation Attendance Record </w:t>
      </w:r>
      <w:r w:rsidRPr="008D4702">
        <w:rPr>
          <w:rFonts w:ascii="Calibri Light" w:hAnsi="Calibri Light" w:cs="Calibri Light"/>
        </w:rPr>
        <w:t>(best practice)</w:t>
      </w:r>
    </w:p>
    <w:p w14:paraId="05457F93"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children exit the vehicle using the ‘safety door’ </w:t>
      </w:r>
    </w:p>
    <w:p w14:paraId="563BE5F8"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rehearsals for transportation of children are conducted throughout the year as ‘best practice’</w:t>
      </w:r>
    </w:p>
    <w:p w14:paraId="52F24471"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 xml:space="preserve">education on road safety for children is included in the Service’s programming (for example Kids and Traffic, Vic Roads Primary School roads information) </w:t>
      </w:r>
    </w:p>
    <w:p w14:paraId="33388BBA" w14:textId="77777777" w:rsidR="00617E9A" w:rsidRPr="008D4702" w:rsidRDefault="00617E9A" w:rsidP="00617E9A">
      <w:pPr>
        <w:numPr>
          <w:ilvl w:val="0"/>
          <w:numId w:val="15"/>
        </w:numPr>
        <w:spacing w:after="0" w:line="360" w:lineRule="auto"/>
        <w:ind w:left="360"/>
        <w:rPr>
          <w:rFonts w:ascii="Calibri Light" w:hAnsi="Calibri Light" w:cs="Calibri Light"/>
        </w:rPr>
      </w:pPr>
      <w:r w:rsidRPr="008D4702">
        <w:rPr>
          <w:rFonts w:ascii="Calibri Light" w:hAnsi="Calibri Light" w:cs="Calibri Light"/>
        </w:rPr>
        <w:t>safety rules are developed with children to ensure a clear understanding of appropriate and inappropriate behaviour, including correct wearing of seat belts</w:t>
      </w:r>
    </w:p>
    <w:p w14:paraId="24CBD434" w14:textId="29B97C1A" w:rsidR="00617E9A" w:rsidRPr="008D4702" w:rsidRDefault="00617E9A" w:rsidP="00617E9A">
      <w:pPr>
        <w:numPr>
          <w:ilvl w:val="0"/>
          <w:numId w:val="16"/>
        </w:numPr>
        <w:spacing w:after="0" w:line="360" w:lineRule="auto"/>
        <w:rPr>
          <w:rFonts w:ascii="Calibri Light" w:hAnsi="Calibri Light" w:cs="Calibri Light"/>
        </w:rPr>
      </w:pPr>
      <w:bookmarkStart w:id="7" w:name="_Hlk125382158"/>
      <w:r w:rsidRPr="008D4702">
        <w:rPr>
          <w:rFonts w:ascii="Calibri Light" w:hAnsi="Calibri Light" w:cs="Calibri Light"/>
        </w:rPr>
        <w:t xml:space="preserve">educator to child ratio requirements </w:t>
      </w:r>
      <w:proofErr w:type="gramStart"/>
      <w:r w:rsidRPr="008D4702">
        <w:rPr>
          <w:rFonts w:ascii="Calibri Light" w:hAnsi="Calibri Light" w:cs="Calibri Light"/>
        </w:rPr>
        <w:t>are</w:t>
      </w:r>
      <w:proofErr w:type="gramEnd"/>
      <w:r w:rsidRPr="008D4702">
        <w:rPr>
          <w:rFonts w:ascii="Calibri Light" w:hAnsi="Calibri Light" w:cs="Calibri Light"/>
        </w:rPr>
        <w:t xml:space="preserve"> maintained at all times, including when children are being transported as part of the </w:t>
      </w:r>
      <w:r w:rsidR="002D7B8A" w:rsidRPr="008D4702">
        <w:rPr>
          <w:rFonts w:ascii="Calibri Light" w:hAnsi="Calibri Light" w:cs="Calibri Light"/>
        </w:rPr>
        <w:t>OSHC S</w:t>
      </w:r>
      <w:r w:rsidRPr="008D4702">
        <w:rPr>
          <w:rFonts w:ascii="Calibri Light" w:hAnsi="Calibri Light" w:cs="Calibri Light"/>
        </w:rPr>
        <w:t>ervice activity</w:t>
      </w:r>
    </w:p>
    <w:p w14:paraId="3A9893E6" w14:textId="77777777" w:rsidR="00617E9A" w:rsidRPr="008D4702" w:rsidRDefault="00617E9A" w:rsidP="00617E9A">
      <w:pPr>
        <w:numPr>
          <w:ilvl w:val="0"/>
          <w:numId w:val="16"/>
        </w:numPr>
        <w:spacing w:after="0" w:line="360" w:lineRule="auto"/>
        <w:rPr>
          <w:rFonts w:ascii="Calibri Light" w:hAnsi="Calibri Light" w:cs="Calibri Light"/>
        </w:rPr>
      </w:pPr>
      <w:bookmarkStart w:id="8" w:name="_Hlk125537301"/>
      <w:bookmarkEnd w:id="7"/>
      <w:r w:rsidRPr="008D4702">
        <w:rPr>
          <w:rFonts w:ascii="Calibri Light" w:hAnsi="Calibri Light" w:cs="Calibri Light"/>
        </w:rPr>
        <w:lastRenderedPageBreak/>
        <w:t xml:space="preserve">a record of staff working with directly with children (Reg. 151) is kept </w:t>
      </w:r>
    </w:p>
    <w:bookmarkEnd w:id="8"/>
    <w:p w14:paraId="0A6EC390" w14:textId="77777777" w:rsidR="00617E9A" w:rsidRPr="008D4702" w:rsidRDefault="00617E9A" w:rsidP="00617E9A">
      <w:pPr>
        <w:numPr>
          <w:ilvl w:val="0"/>
          <w:numId w:val="16"/>
        </w:numPr>
        <w:spacing w:after="0" w:line="360" w:lineRule="auto"/>
        <w:rPr>
          <w:rFonts w:ascii="Calibri Light" w:hAnsi="Calibri Light" w:cs="Calibri Light"/>
        </w:rPr>
      </w:pPr>
      <w:r w:rsidRPr="008D4702">
        <w:rPr>
          <w:rFonts w:ascii="Calibri Light" w:hAnsi="Calibri Light" w:cs="Calibri Light"/>
        </w:rPr>
        <w:t xml:space="preserve">children are never left unattended in the vehicle </w:t>
      </w:r>
    </w:p>
    <w:p w14:paraId="56511918" w14:textId="77777777" w:rsidR="00617E9A" w:rsidRPr="008D4702" w:rsidRDefault="00617E9A" w:rsidP="00617E9A">
      <w:pPr>
        <w:pStyle w:val="ListParagraph"/>
        <w:numPr>
          <w:ilvl w:val="0"/>
          <w:numId w:val="16"/>
        </w:numPr>
        <w:spacing w:after="0" w:line="360" w:lineRule="auto"/>
        <w:rPr>
          <w:rFonts w:ascii="Calibri Light" w:hAnsi="Calibri Light" w:cs="Calibri Light"/>
          <w:bCs/>
          <w:i/>
          <w:iCs/>
        </w:rPr>
      </w:pPr>
      <w:r w:rsidRPr="008D4702">
        <w:rPr>
          <w:rFonts w:ascii="Calibri Light" w:hAnsi="Calibri Light" w:cs="Calibri Light"/>
          <w:bCs/>
        </w:rPr>
        <w:t>the maximum number of children approved for a service as confirmed on the Service approval is adhered to no matter where the children are located, including when they are being transported by the Service [S. 51(4A)]</w:t>
      </w:r>
    </w:p>
    <w:p w14:paraId="003C86E3" w14:textId="77777777" w:rsidR="00617E9A" w:rsidRPr="008D4702" w:rsidRDefault="00617E9A" w:rsidP="00617E9A">
      <w:pPr>
        <w:pStyle w:val="ListParagraph"/>
        <w:numPr>
          <w:ilvl w:val="0"/>
          <w:numId w:val="16"/>
        </w:numPr>
        <w:spacing w:after="0" w:line="360" w:lineRule="auto"/>
        <w:rPr>
          <w:rFonts w:ascii="Calibri Light" w:hAnsi="Calibri Light" w:cs="Calibri Light"/>
        </w:rPr>
      </w:pPr>
      <w:r w:rsidRPr="008D4702">
        <w:rPr>
          <w:rFonts w:ascii="Calibri Light" w:hAnsi="Calibri Light" w:cs="Calibri Light"/>
        </w:rPr>
        <w:t>effective and adequate supervision is provided when children are being transported, including prior to embarking or disembarking the vehicle, whilst in the vehicle and when the vehicle is moving. Consideration must include:</w:t>
      </w:r>
    </w:p>
    <w:p w14:paraId="2D0F6BC9"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the number, age and developmental ability of children</w:t>
      </w:r>
    </w:p>
    <w:p w14:paraId="43A6D623"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the requirements of individual children</w:t>
      </w:r>
    </w:p>
    <w:p w14:paraId="7271D5F4"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visibility and accessibility</w:t>
      </w:r>
    </w:p>
    <w:p w14:paraId="1429D84C"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physical positioning of educators</w:t>
      </w:r>
    </w:p>
    <w:p w14:paraId="245B893E"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risks related to the mode of transportation (including travel on foot)</w:t>
      </w:r>
    </w:p>
    <w:p w14:paraId="66ACDAC0"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risks in the environment, location, route and while travelling</w:t>
      </w:r>
    </w:p>
    <w:p w14:paraId="1050DFAE"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the experience, knowledge and skill of each educator</w:t>
      </w:r>
    </w:p>
    <w:p w14:paraId="09A1C738" w14:textId="77777777" w:rsidR="00617E9A" w:rsidRPr="008D4702" w:rsidRDefault="00617E9A" w:rsidP="00617E9A">
      <w:pPr>
        <w:pStyle w:val="ListParagraph"/>
        <w:numPr>
          <w:ilvl w:val="0"/>
          <w:numId w:val="17"/>
        </w:numPr>
        <w:spacing w:after="0" w:line="360" w:lineRule="auto"/>
        <w:rPr>
          <w:rFonts w:ascii="Calibri Light" w:hAnsi="Calibri Light" w:cs="Calibri Light"/>
        </w:rPr>
      </w:pPr>
      <w:r w:rsidRPr="008D4702">
        <w:rPr>
          <w:rFonts w:ascii="Calibri Light" w:hAnsi="Calibri Light" w:cs="Calibri Light"/>
        </w:rPr>
        <w:t>the capacity of an educator to immediately respond to a situation requiring urgent intervention</w:t>
      </w:r>
    </w:p>
    <w:p w14:paraId="1E645AE1" w14:textId="101A1462" w:rsidR="00617E9A" w:rsidRPr="008D4702" w:rsidRDefault="00617E9A" w:rsidP="00617E9A">
      <w:pPr>
        <w:pStyle w:val="ListParagraph"/>
        <w:numPr>
          <w:ilvl w:val="0"/>
          <w:numId w:val="16"/>
        </w:numPr>
        <w:spacing w:line="360" w:lineRule="auto"/>
        <w:rPr>
          <w:rFonts w:ascii="Calibri Light" w:hAnsi="Calibri Light" w:cs="Calibri Light"/>
        </w:rPr>
      </w:pPr>
      <w:r w:rsidRPr="008D4702">
        <w:rPr>
          <w:rFonts w:ascii="Calibri Light" w:hAnsi="Calibri Light" w:cs="Calibri Light"/>
        </w:rPr>
        <w:t xml:space="preserve">when transportation is provided by the </w:t>
      </w:r>
      <w:r w:rsidR="00D75473" w:rsidRPr="008D4702">
        <w:rPr>
          <w:rFonts w:ascii="Calibri Light" w:hAnsi="Calibri Light" w:cs="Calibri Light"/>
        </w:rPr>
        <w:t xml:space="preserve">OSHC </w:t>
      </w:r>
      <w:r w:rsidRPr="008D4702">
        <w:rPr>
          <w:rFonts w:ascii="Calibri Light" w:hAnsi="Calibri Light" w:cs="Calibri Light"/>
        </w:rPr>
        <w:t>Service, staff rosters are planned to ensure adequate supervision and that at least one staff member in each vehicle holds appropriate first aid qualifications (see below) (Reg. 136)</w:t>
      </w:r>
    </w:p>
    <w:p w14:paraId="0AFF31AC" w14:textId="77777777" w:rsidR="00617E9A" w:rsidRPr="008D4702" w:rsidRDefault="00617E9A" w:rsidP="00617E9A">
      <w:pPr>
        <w:pStyle w:val="ListParagraph"/>
        <w:numPr>
          <w:ilvl w:val="0"/>
          <w:numId w:val="16"/>
        </w:numPr>
        <w:spacing w:after="0" w:line="360" w:lineRule="auto"/>
        <w:rPr>
          <w:rFonts w:ascii="Calibri Light" w:hAnsi="Calibri Light" w:cs="Calibri Light"/>
        </w:rPr>
      </w:pPr>
      <w:r w:rsidRPr="008D4702">
        <w:rPr>
          <w:rFonts w:ascii="Calibri Light" w:hAnsi="Calibri Light" w:cs="Calibri Light"/>
        </w:rPr>
        <w:t>at least one staff member accompanying children during transportation holds:</w:t>
      </w:r>
    </w:p>
    <w:p w14:paraId="7B215558" w14:textId="77777777" w:rsidR="00617E9A" w:rsidRPr="008D4702" w:rsidRDefault="00617E9A" w:rsidP="00617E9A">
      <w:pPr>
        <w:pStyle w:val="ListParagraph"/>
        <w:numPr>
          <w:ilvl w:val="0"/>
          <w:numId w:val="3"/>
        </w:numPr>
        <w:spacing w:after="0" w:line="360" w:lineRule="auto"/>
        <w:rPr>
          <w:rFonts w:ascii="Calibri Light" w:hAnsi="Calibri Light" w:cs="Calibri Light"/>
        </w:rPr>
      </w:pPr>
      <w:r w:rsidRPr="008D4702">
        <w:rPr>
          <w:rFonts w:ascii="Calibri Light" w:hAnsi="Calibri Light" w:cs="Calibri Light"/>
        </w:rPr>
        <w:t xml:space="preserve">an approved first aid qualification and </w:t>
      </w:r>
    </w:p>
    <w:p w14:paraId="48D40435" w14:textId="77777777" w:rsidR="00617E9A" w:rsidRPr="008D4702" w:rsidRDefault="00617E9A" w:rsidP="00617E9A">
      <w:pPr>
        <w:pStyle w:val="ListParagraph"/>
        <w:numPr>
          <w:ilvl w:val="0"/>
          <w:numId w:val="3"/>
        </w:numPr>
        <w:spacing w:after="0" w:line="360" w:lineRule="auto"/>
        <w:rPr>
          <w:rFonts w:ascii="Calibri Light" w:hAnsi="Calibri Light" w:cs="Calibri Light"/>
        </w:rPr>
      </w:pPr>
      <w:r w:rsidRPr="008D4702">
        <w:rPr>
          <w:rFonts w:ascii="Calibri Light" w:hAnsi="Calibri Light" w:cs="Calibri Light"/>
        </w:rPr>
        <w:t xml:space="preserve">a current approved Cardiopulmonary Resuscitation (CPR) </w:t>
      </w:r>
    </w:p>
    <w:p w14:paraId="08B24D09" w14:textId="77777777" w:rsidR="00617E9A" w:rsidRPr="008D4702" w:rsidRDefault="00617E9A" w:rsidP="00617E9A">
      <w:pPr>
        <w:pStyle w:val="ListParagraph"/>
        <w:numPr>
          <w:ilvl w:val="0"/>
          <w:numId w:val="3"/>
        </w:numPr>
        <w:spacing w:after="0" w:line="360" w:lineRule="auto"/>
        <w:rPr>
          <w:rFonts w:ascii="Calibri Light" w:hAnsi="Calibri Light" w:cs="Calibri Light"/>
        </w:rPr>
      </w:pPr>
      <w:r w:rsidRPr="008D4702">
        <w:rPr>
          <w:rFonts w:ascii="Calibri Light" w:hAnsi="Calibri Light" w:cs="Calibri Light"/>
        </w:rPr>
        <w:t xml:space="preserve">a current approved anaphylaxis management training qualification and </w:t>
      </w:r>
    </w:p>
    <w:p w14:paraId="3B41F556" w14:textId="77777777" w:rsidR="00617E9A" w:rsidRPr="008D4702" w:rsidRDefault="00617E9A" w:rsidP="00617E9A">
      <w:pPr>
        <w:pStyle w:val="ListParagraph"/>
        <w:numPr>
          <w:ilvl w:val="0"/>
          <w:numId w:val="3"/>
        </w:numPr>
        <w:spacing w:after="0" w:line="360" w:lineRule="auto"/>
        <w:rPr>
          <w:rFonts w:ascii="Calibri Light" w:hAnsi="Calibri Light" w:cs="Calibri Light"/>
        </w:rPr>
      </w:pPr>
      <w:r w:rsidRPr="008D4702">
        <w:rPr>
          <w:rFonts w:ascii="Calibri Light" w:hAnsi="Calibri Light" w:cs="Calibri Light"/>
        </w:rPr>
        <w:t>an approved emergency asthma management training qualification.</w:t>
      </w:r>
    </w:p>
    <w:p w14:paraId="6C6DBE61" w14:textId="77777777" w:rsidR="00617E9A" w:rsidRPr="008D4702" w:rsidRDefault="00617E9A" w:rsidP="00617E9A">
      <w:pPr>
        <w:pStyle w:val="ListParagraph"/>
        <w:numPr>
          <w:ilvl w:val="0"/>
          <w:numId w:val="37"/>
        </w:numPr>
        <w:spacing w:after="0" w:line="360" w:lineRule="auto"/>
        <w:rPr>
          <w:rFonts w:ascii="Calibri Light" w:hAnsi="Calibri Light" w:cs="Calibri Light"/>
        </w:rPr>
      </w:pPr>
      <w:r w:rsidRPr="008D4702">
        <w:rPr>
          <w:rFonts w:ascii="Calibri Light" w:hAnsi="Calibri Light" w:cs="Calibri Light"/>
        </w:rPr>
        <w:t xml:space="preserve">an easily recognised and suitably equipped first aid kit is easily accessible during transportation </w:t>
      </w:r>
    </w:p>
    <w:p w14:paraId="492D7CC9" w14:textId="77777777" w:rsidR="00617E9A" w:rsidRPr="008D4702" w:rsidRDefault="00617E9A" w:rsidP="00617E9A">
      <w:pPr>
        <w:pStyle w:val="ListParagraph"/>
        <w:numPr>
          <w:ilvl w:val="0"/>
          <w:numId w:val="37"/>
        </w:numPr>
        <w:spacing w:after="0" w:line="360" w:lineRule="auto"/>
        <w:rPr>
          <w:rFonts w:ascii="Calibri Light" w:hAnsi="Calibri Light" w:cs="Calibri Light"/>
        </w:rPr>
      </w:pPr>
      <w:r w:rsidRPr="008D4702">
        <w:rPr>
          <w:rFonts w:ascii="Calibri Light" w:hAnsi="Calibri Light" w:cs="Calibri Light"/>
        </w:rPr>
        <w:t xml:space="preserve">educators carry medication, health plans and risk assessments for individual children </w:t>
      </w:r>
    </w:p>
    <w:p w14:paraId="7118F3EC" w14:textId="77777777" w:rsidR="00617E9A" w:rsidRPr="008D4702" w:rsidRDefault="00617E9A" w:rsidP="00617E9A">
      <w:pPr>
        <w:pStyle w:val="ListParagraph"/>
        <w:numPr>
          <w:ilvl w:val="0"/>
          <w:numId w:val="37"/>
        </w:numPr>
        <w:spacing w:after="0" w:line="360" w:lineRule="auto"/>
        <w:rPr>
          <w:rFonts w:ascii="Calibri Light" w:hAnsi="Calibri Light" w:cs="Calibri Light"/>
          <w:bCs/>
          <w:i/>
          <w:iCs/>
        </w:rPr>
      </w:pPr>
      <w:r w:rsidRPr="008D4702">
        <w:rPr>
          <w:rFonts w:ascii="Calibri Light" w:hAnsi="Calibri Light" w:cs="Calibri Light"/>
          <w:bCs/>
        </w:rPr>
        <w:t xml:space="preserve">the </w:t>
      </w:r>
      <w:r w:rsidRPr="008D4702">
        <w:rPr>
          <w:rFonts w:ascii="Calibri Light" w:hAnsi="Calibri Light" w:cs="Calibri Light"/>
          <w:bCs/>
          <w:i/>
          <w:iCs/>
        </w:rPr>
        <w:t>Administration of First Aid Policy</w:t>
      </w:r>
      <w:r w:rsidRPr="008D4702">
        <w:rPr>
          <w:rFonts w:ascii="Calibri Light" w:hAnsi="Calibri Light" w:cs="Calibri Light"/>
          <w:bCs/>
        </w:rPr>
        <w:t xml:space="preserve"> is implemented in the event of a serious incident, injury, trauma or medical emergency, including contacting emergency services (in the first instance) and notifying parents/guardians as soon as practical and the regulatory authority within 24 hours </w:t>
      </w:r>
    </w:p>
    <w:p w14:paraId="65529AD2" w14:textId="77777777" w:rsidR="00617E9A" w:rsidRPr="008D4702" w:rsidRDefault="00617E9A" w:rsidP="00617E9A">
      <w:pPr>
        <w:pStyle w:val="ListParagraph"/>
        <w:numPr>
          <w:ilvl w:val="0"/>
          <w:numId w:val="37"/>
        </w:numPr>
        <w:spacing w:after="0" w:line="360" w:lineRule="auto"/>
        <w:rPr>
          <w:rFonts w:ascii="Calibri Light" w:hAnsi="Calibri Light" w:cs="Calibri Light"/>
        </w:rPr>
      </w:pPr>
      <w:r w:rsidRPr="008D4702">
        <w:rPr>
          <w:rFonts w:ascii="Calibri Light" w:hAnsi="Calibri Light" w:cs="Calibri Light"/>
        </w:rPr>
        <w:t xml:space="preserve">flow charts for procedures of what to do in case of an emergency (missing or unaccounted child) are clearly communicated with all stakeholders regularly, including implementation of </w:t>
      </w:r>
      <w:r w:rsidRPr="008D4702">
        <w:rPr>
          <w:rFonts w:ascii="Calibri Light" w:hAnsi="Calibri Light" w:cs="Calibri Light"/>
          <w:bCs/>
        </w:rPr>
        <w:t xml:space="preserve">the </w:t>
      </w:r>
      <w:r w:rsidRPr="008D4702">
        <w:rPr>
          <w:rFonts w:ascii="Calibri Light" w:hAnsi="Calibri Light" w:cs="Calibri Light"/>
          <w:bCs/>
          <w:i/>
          <w:iCs/>
        </w:rPr>
        <w:t>Missing Child During Regular Transportation Procedure</w:t>
      </w:r>
      <w:r w:rsidRPr="008D4702">
        <w:rPr>
          <w:rFonts w:ascii="Calibri Light" w:hAnsi="Calibri Light" w:cs="Calibri Light"/>
          <w:bCs/>
        </w:rPr>
        <w:t xml:space="preserve"> </w:t>
      </w:r>
    </w:p>
    <w:p w14:paraId="2D0A4E52" w14:textId="5014218A" w:rsidR="00617E9A" w:rsidRPr="008D4702" w:rsidRDefault="00617E9A" w:rsidP="00617E9A">
      <w:pPr>
        <w:pStyle w:val="ListParagraph"/>
        <w:numPr>
          <w:ilvl w:val="0"/>
          <w:numId w:val="37"/>
        </w:numPr>
        <w:spacing w:after="0" w:line="360" w:lineRule="auto"/>
        <w:rPr>
          <w:rFonts w:ascii="Calibri Light" w:hAnsi="Calibri Light" w:cs="Calibri Light"/>
        </w:rPr>
      </w:pPr>
      <w:r w:rsidRPr="008D4702">
        <w:rPr>
          <w:rFonts w:ascii="Calibri Light" w:hAnsi="Calibri Light" w:cs="Calibri Light"/>
        </w:rPr>
        <w:lastRenderedPageBreak/>
        <w:t xml:space="preserve">a working mobile phone or other similar means of communication to communicate with the </w:t>
      </w:r>
      <w:r w:rsidR="00D75473" w:rsidRPr="008D4702">
        <w:rPr>
          <w:rFonts w:ascii="Calibri Light" w:hAnsi="Calibri Light" w:cs="Calibri Light"/>
        </w:rPr>
        <w:t>OSHC S</w:t>
      </w:r>
      <w:r w:rsidRPr="008D4702">
        <w:rPr>
          <w:rFonts w:ascii="Calibri Light" w:hAnsi="Calibri Light" w:cs="Calibri Light"/>
        </w:rPr>
        <w:t xml:space="preserve">ervice, parents/carers is provided in case of emergency </w:t>
      </w:r>
    </w:p>
    <w:p w14:paraId="7F6B6611" w14:textId="77777777" w:rsidR="00617E9A" w:rsidRPr="008D4702" w:rsidRDefault="00617E9A" w:rsidP="00617E9A">
      <w:pPr>
        <w:pStyle w:val="ListParagraph"/>
        <w:numPr>
          <w:ilvl w:val="0"/>
          <w:numId w:val="37"/>
        </w:numPr>
        <w:spacing w:after="0" w:line="360" w:lineRule="auto"/>
        <w:rPr>
          <w:rFonts w:ascii="Calibri Light" w:hAnsi="Calibri Light" w:cs="Calibri Light"/>
        </w:rPr>
      </w:pPr>
      <w:r w:rsidRPr="008D4702">
        <w:rPr>
          <w:rFonts w:ascii="Calibri Light" w:hAnsi="Calibri Light" w:cs="Calibri Light"/>
        </w:rPr>
        <w:t xml:space="preserve">educators and staff follow procedures in the event of an emergency or vehicle breakdown, see </w:t>
      </w:r>
      <w:r w:rsidRPr="008D4702">
        <w:rPr>
          <w:rFonts w:ascii="Calibri Light" w:hAnsi="Calibri Light" w:cs="Calibri Light"/>
          <w:i/>
          <w:iCs/>
        </w:rPr>
        <w:t>Safe Transportation Procedure</w:t>
      </w:r>
    </w:p>
    <w:p w14:paraId="5637A8EA" w14:textId="5E2D8274" w:rsidR="00617E9A" w:rsidRPr="008D4702" w:rsidRDefault="00617E9A" w:rsidP="00617E9A">
      <w:pPr>
        <w:pStyle w:val="ListParagraph"/>
        <w:numPr>
          <w:ilvl w:val="0"/>
          <w:numId w:val="37"/>
        </w:numPr>
        <w:spacing w:line="360" w:lineRule="auto"/>
        <w:rPr>
          <w:rFonts w:ascii="Calibri Light" w:hAnsi="Calibri Light" w:cs="Calibri Light"/>
        </w:rPr>
      </w:pPr>
      <w:r w:rsidRPr="008D4702">
        <w:rPr>
          <w:rFonts w:ascii="Calibri Light" w:hAnsi="Calibri Light" w:cs="Calibri Light"/>
        </w:rPr>
        <w:t xml:space="preserve">a review of practices is conducted following any incident involving transportation provided by the </w:t>
      </w:r>
      <w:r w:rsidR="00927078" w:rsidRPr="008D4702">
        <w:rPr>
          <w:rFonts w:ascii="Calibri Light" w:hAnsi="Calibri Light" w:cs="Calibri Light"/>
        </w:rPr>
        <w:t xml:space="preserve">OSHC </w:t>
      </w:r>
      <w:r w:rsidRPr="008D4702">
        <w:rPr>
          <w:rFonts w:ascii="Calibri Light" w:hAnsi="Calibri Light" w:cs="Calibri Light"/>
        </w:rPr>
        <w:t>Service, including an assessment of areas for improvement</w:t>
      </w:r>
    </w:p>
    <w:p w14:paraId="3057F3E6" w14:textId="0CCB3E28" w:rsidR="00617E9A" w:rsidRPr="008D4702" w:rsidRDefault="00617E9A" w:rsidP="00617E9A">
      <w:pPr>
        <w:pStyle w:val="ListParagraph"/>
        <w:numPr>
          <w:ilvl w:val="0"/>
          <w:numId w:val="37"/>
        </w:numPr>
        <w:spacing w:after="0" w:line="360" w:lineRule="auto"/>
        <w:rPr>
          <w:rFonts w:ascii="Calibri Light" w:hAnsi="Calibri Light" w:cs="Calibri Light"/>
        </w:rPr>
      </w:pPr>
      <w:bookmarkStart w:id="9" w:name="_Hlk201067616"/>
      <w:r w:rsidRPr="008D4702">
        <w:rPr>
          <w:rFonts w:ascii="Calibri Light" w:hAnsi="Calibri Light" w:cs="Calibri Light"/>
        </w:rPr>
        <w:t xml:space="preserve">ensure the regulatory authority is notified within 24 hours if a child is involved in a serious incident, including while being transported, at the </w:t>
      </w:r>
      <w:r w:rsidR="00927078" w:rsidRPr="008D4702">
        <w:rPr>
          <w:rFonts w:ascii="Calibri Light" w:hAnsi="Calibri Light" w:cs="Calibri Light"/>
        </w:rPr>
        <w:t xml:space="preserve">OSHC </w:t>
      </w:r>
      <w:r w:rsidRPr="008D4702">
        <w:rPr>
          <w:rFonts w:ascii="Calibri Light" w:hAnsi="Calibri Light" w:cs="Calibri Light"/>
        </w:rPr>
        <w:t>Service</w:t>
      </w:r>
      <w:bookmarkEnd w:id="9"/>
    </w:p>
    <w:p w14:paraId="39347EB2" w14:textId="6342BD2C" w:rsidR="00617E9A" w:rsidRPr="008D4702" w:rsidRDefault="00617E9A" w:rsidP="00617E9A">
      <w:pPr>
        <w:pStyle w:val="ListParagraph"/>
        <w:numPr>
          <w:ilvl w:val="0"/>
          <w:numId w:val="38"/>
        </w:numPr>
        <w:spacing w:after="0" w:line="360" w:lineRule="auto"/>
        <w:rPr>
          <w:rFonts w:ascii="Calibri Light" w:hAnsi="Calibri Light" w:cs="Calibri Light"/>
        </w:rPr>
      </w:pPr>
      <w:r w:rsidRPr="008D4702">
        <w:rPr>
          <w:rFonts w:ascii="Calibri Light" w:hAnsi="Calibri Light" w:cs="Calibri Light"/>
        </w:rPr>
        <w:t xml:space="preserve">documents and records relating to safe transportation of children, including </w:t>
      </w:r>
      <w:r w:rsidRPr="008D4702">
        <w:rPr>
          <w:rFonts w:ascii="Calibri Light" w:hAnsi="Calibri Light" w:cs="Calibri Light"/>
          <w:i/>
          <w:iCs/>
        </w:rPr>
        <w:t xml:space="preserve">Transportation Attendance Record </w:t>
      </w:r>
      <w:r w:rsidRPr="008D4702">
        <w:rPr>
          <w:rFonts w:ascii="Calibri Light" w:hAnsi="Calibri Light" w:cs="Calibri Light"/>
        </w:rPr>
        <w:t>and</w:t>
      </w:r>
      <w:r w:rsidRPr="008D4702">
        <w:rPr>
          <w:rFonts w:ascii="Calibri Light" w:hAnsi="Calibri Light" w:cs="Calibri Light"/>
          <w:i/>
          <w:iCs/>
        </w:rPr>
        <w:t xml:space="preserve"> Transport Checklist, </w:t>
      </w:r>
      <w:r w:rsidRPr="008D4702">
        <w:rPr>
          <w:rFonts w:ascii="Calibri Light" w:hAnsi="Calibri Light" w:cs="Calibri Light"/>
        </w:rPr>
        <w:t xml:space="preserve">are stored securely and kept for a period of 3 years after that child’s last date of attendance as per </w:t>
      </w:r>
      <w:r w:rsidRPr="008D4702">
        <w:rPr>
          <w:rFonts w:ascii="Calibri Light" w:hAnsi="Calibri Light" w:cs="Calibri Light"/>
          <w:i/>
          <w:iCs/>
        </w:rPr>
        <w:t>Record Keeping and Retention Policy.</w:t>
      </w:r>
    </w:p>
    <w:p w14:paraId="1E9940C0" w14:textId="77777777" w:rsidR="00D92DB6" w:rsidRPr="008D4702" w:rsidRDefault="00D92DB6" w:rsidP="00D92DB6">
      <w:pPr>
        <w:spacing w:after="0" w:line="360" w:lineRule="auto"/>
        <w:rPr>
          <w:rFonts w:cstheme="minorHAnsi"/>
          <w:sz w:val="24"/>
          <w:szCs w:val="24"/>
        </w:rPr>
      </w:pPr>
    </w:p>
    <w:p w14:paraId="1AF09EC3" w14:textId="77777777" w:rsidR="00D92DB6" w:rsidRPr="008D4702" w:rsidRDefault="00D92DB6" w:rsidP="00D92DB6">
      <w:pPr>
        <w:spacing w:after="0" w:line="360" w:lineRule="auto"/>
        <w:rPr>
          <w:rFonts w:cstheme="minorHAnsi"/>
          <w:sz w:val="24"/>
          <w:szCs w:val="24"/>
        </w:rPr>
      </w:pPr>
      <w:r w:rsidRPr="008D4702">
        <w:rPr>
          <w:sz w:val="24"/>
          <w:szCs w:val="24"/>
          <w:lang w:val="en-US"/>
        </w:rPr>
        <w:t xml:space="preserve">THE DESIGNATED EDUCATOR/DESIGNATED DRIVER/EDUCATORS WILL ENSURE: </w:t>
      </w:r>
    </w:p>
    <w:p w14:paraId="2FE765EB" w14:textId="215D0EDE"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 xml:space="preserve">they adhere to the </w:t>
      </w:r>
      <w:r w:rsidRPr="008D4702">
        <w:rPr>
          <w:rFonts w:asciiTheme="majorHAnsi" w:hAnsiTheme="majorHAnsi"/>
          <w:i/>
          <w:iCs/>
        </w:rPr>
        <w:t xml:space="preserve">Safe Transportation Policy </w:t>
      </w:r>
      <w:r w:rsidRPr="008D4702">
        <w:rPr>
          <w:rFonts w:asciiTheme="majorHAnsi" w:hAnsiTheme="majorHAnsi"/>
        </w:rPr>
        <w:t xml:space="preserve">and participate in </w:t>
      </w:r>
      <w:r w:rsidR="00AE4BED" w:rsidRPr="008D4702">
        <w:rPr>
          <w:rFonts w:asciiTheme="majorHAnsi" w:hAnsiTheme="majorHAnsi"/>
        </w:rPr>
        <w:t>practical</w:t>
      </w:r>
      <w:r w:rsidRPr="008D4702">
        <w:rPr>
          <w:rFonts w:asciiTheme="majorHAnsi" w:hAnsiTheme="majorHAnsi"/>
        </w:rPr>
        <w:t xml:space="preserve"> training relating to the safe transportation of children</w:t>
      </w:r>
    </w:p>
    <w:p w14:paraId="6F6EEA0C" w14:textId="77777777" w:rsidR="00B24B4A" w:rsidRPr="008D4702" w:rsidRDefault="00B24B4A" w:rsidP="00B24B4A">
      <w:pPr>
        <w:pStyle w:val="ListParagraph"/>
        <w:numPr>
          <w:ilvl w:val="0"/>
          <w:numId w:val="29"/>
        </w:numPr>
        <w:spacing w:after="0" w:line="360" w:lineRule="auto"/>
        <w:rPr>
          <w:sz w:val="24"/>
          <w:szCs w:val="24"/>
          <w:lang w:val="en-US"/>
        </w:rPr>
      </w:pPr>
      <w:r w:rsidRPr="008D4702">
        <w:rPr>
          <w:rFonts w:asciiTheme="majorHAnsi" w:hAnsiTheme="majorHAnsi"/>
        </w:rPr>
        <w:t xml:space="preserve">a </w:t>
      </w:r>
      <w:r w:rsidRPr="008D4702">
        <w:rPr>
          <w:rFonts w:asciiTheme="majorHAnsi" w:hAnsiTheme="majorHAnsi"/>
          <w:i/>
          <w:iCs/>
        </w:rPr>
        <w:t xml:space="preserve">Driver Declaration </w:t>
      </w:r>
      <w:r w:rsidRPr="008D4702">
        <w:rPr>
          <w:rFonts w:asciiTheme="majorHAnsi" w:hAnsiTheme="majorHAnsi"/>
        </w:rPr>
        <w:t xml:space="preserve">form is </w:t>
      </w:r>
      <w:r w:rsidRPr="008D4702">
        <w:rPr>
          <w:rFonts w:ascii="Calibri Light" w:hAnsi="Calibri Light" w:cs="Calibri Light"/>
        </w:rPr>
        <w:t>completed to</w:t>
      </w:r>
      <w:r w:rsidRPr="008D4702">
        <w:t xml:space="preserve"> </w:t>
      </w:r>
      <w:r w:rsidRPr="008D4702">
        <w:rPr>
          <w:rFonts w:asciiTheme="majorHAnsi" w:hAnsiTheme="majorHAnsi"/>
        </w:rPr>
        <w:t>confirm they hold a suitable licence, are fit to drive and are committed to following Service policies and procedures whilst operating the vehicle</w:t>
      </w:r>
    </w:p>
    <w:p w14:paraId="393652E0" w14:textId="77777777" w:rsidR="00D12F85" w:rsidRPr="008D4702" w:rsidRDefault="00D12F85" w:rsidP="00D12F85">
      <w:pPr>
        <w:pStyle w:val="ListParagraph"/>
        <w:numPr>
          <w:ilvl w:val="0"/>
          <w:numId w:val="29"/>
        </w:numPr>
        <w:spacing w:after="0" w:line="360" w:lineRule="auto"/>
        <w:rPr>
          <w:sz w:val="24"/>
          <w:szCs w:val="24"/>
          <w:lang w:val="en-US"/>
        </w:rPr>
      </w:pPr>
      <w:r w:rsidRPr="008D4702">
        <w:rPr>
          <w:rFonts w:asciiTheme="majorHAnsi" w:hAnsiTheme="majorHAnsi"/>
        </w:rPr>
        <w:t xml:space="preserve">their driver’s licence is current and the driver is in a fit and proper state to drive </w:t>
      </w:r>
    </w:p>
    <w:p w14:paraId="1784FA37" w14:textId="77777777" w:rsidR="00D12F85" w:rsidRPr="008D4702" w:rsidRDefault="00D12F85" w:rsidP="00D12F85">
      <w:pPr>
        <w:pStyle w:val="ListParagraph"/>
        <w:numPr>
          <w:ilvl w:val="0"/>
          <w:numId w:val="29"/>
        </w:numPr>
        <w:spacing w:after="0" w:line="360" w:lineRule="auto"/>
        <w:rPr>
          <w:sz w:val="24"/>
          <w:szCs w:val="24"/>
          <w:lang w:val="en-US"/>
        </w:rPr>
      </w:pPr>
      <w:r w:rsidRPr="008D4702">
        <w:rPr>
          <w:rFonts w:asciiTheme="majorHAnsi" w:hAnsiTheme="majorHAnsi"/>
        </w:rPr>
        <w:t xml:space="preserve">if driving larger vehicles to transport children they hold the relevant licence for the vehicle classification </w:t>
      </w:r>
    </w:p>
    <w:p w14:paraId="06501397" w14:textId="697B07CE" w:rsidR="00D92DB6" w:rsidRPr="008D4702" w:rsidRDefault="00D92DB6" w:rsidP="00D92DB6">
      <w:pPr>
        <w:pStyle w:val="ListParagraph"/>
        <w:numPr>
          <w:ilvl w:val="0"/>
          <w:numId w:val="29"/>
        </w:numPr>
        <w:spacing w:after="0" w:line="360" w:lineRule="auto"/>
        <w:rPr>
          <w:sz w:val="24"/>
          <w:szCs w:val="24"/>
          <w:lang w:val="en-US"/>
        </w:rPr>
      </w:pPr>
      <w:r w:rsidRPr="008D4702">
        <w:rPr>
          <w:rFonts w:ascii="Calibri Light" w:hAnsi="Calibri Light" w:cs="Calibri Light"/>
        </w:rPr>
        <w:t>they are aware of their roles and responsibilities while providing transportation for children</w:t>
      </w:r>
      <w:r w:rsidRPr="008D4702">
        <w:rPr>
          <w:rFonts w:asciiTheme="majorHAnsi" w:hAnsiTheme="majorHAnsi"/>
        </w:rPr>
        <w:t xml:space="preserve"> </w:t>
      </w:r>
    </w:p>
    <w:p w14:paraId="490C3FD4"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a Risk Assessment has been completed in accordance with the requirements as outlined above</w:t>
      </w:r>
    </w:p>
    <w:p w14:paraId="3C958C54" w14:textId="76EEFAAE" w:rsidR="00D12F85" w:rsidRPr="008D4702" w:rsidRDefault="0008091E" w:rsidP="0008091E">
      <w:pPr>
        <w:pStyle w:val="ListParagraph"/>
        <w:numPr>
          <w:ilvl w:val="0"/>
          <w:numId w:val="29"/>
        </w:numPr>
        <w:spacing w:after="0" w:line="360" w:lineRule="auto"/>
        <w:rPr>
          <w:sz w:val="24"/>
          <w:szCs w:val="24"/>
          <w:lang w:val="en-US"/>
        </w:rPr>
      </w:pPr>
      <w:r w:rsidRPr="008D4702">
        <w:rPr>
          <w:rFonts w:asciiTheme="majorHAnsi" w:hAnsiTheme="majorHAnsi"/>
        </w:rPr>
        <w:t xml:space="preserve">a </w:t>
      </w:r>
      <w:r w:rsidRPr="008D4702">
        <w:rPr>
          <w:rFonts w:asciiTheme="majorHAnsi" w:hAnsiTheme="majorHAnsi"/>
          <w:i/>
          <w:iCs/>
        </w:rPr>
        <w:t>Vehicle Safety Report</w:t>
      </w:r>
      <w:r w:rsidRPr="008D4702">
        <w:rPr>
          <w:rFonts w:asciiTheme="majorHAnsi" w:hAnsiTheme="majorHAnsi"/>
        </w:rPr>
        <w:t xml:space="preserve"> is accurately completed before each use of the vehicle for transporting children</w:t>
      </w:r>
    </w:p>
    <w:p w14:paraId="7AB6987F" w14:textId="36497EE3"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bCs/>
        </w:rPr>
        <w:t>every reasonable precaution is taken to protect children from harm and from any hazard likely to cause injury</w:t>
      </w:r>
    </w:p>
    <w:p w14:paraId="4A054C2D"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bCs/>
        </w:rPr>
        <w:t xml:space="preserve">effective and adequate supervision is provided when transporting children </w:t>
      </w:r>
    </w:p>
    <w:p w14:paraId="3A8E6381" w14:textId="77777777" w:rsidR="00DF1B9E" w:rsidRPr="008D4702" w:rsidRDefault="00D92DB6" w:rsidP="00D92DB6">
      <w:pPr>
        <w:numPr>
          <w:ilvl w:val="0"/>
          <w:numId w:val="29"/>
        </w:numPr>
        <w:spacing w:after="0" w:line="360" w:lineRule="auto"/>
        <w:rPr>
          <w:rFonts w:asciiTheme="majorHAnsi" w:hAnsiTheme="majorHAnsi"/>
        </w:rPr>
      </w:pPr>
      <w:r w:rsidRPr="008D4702">
        <w:rPr>
          <w:rFonts w:asciiTheme="majorHAnsi" w:hAnsiTheme="majorHAnsi"/>
        </w:rPr>
        <w:t xml:space="preserve">educator to child ratio requirements are maintained at all times, including when children are being </w:t>
      </w:r>
    </w:p>
    <w:p w14:paraId="484846EB" w14:textId="484FDAEC" w:rsidR="00D92DB6" w:rsidRPr="008D4702" w:rsidRDefault="00D92DB6" w:rsidP="00DF1B9E">
      <w:pPr>
        <w:spacing w:after="0" w:line="360" w:lineRule="auto"/>
        <w:ind w:left="360"/>
        <w:rPr>
          <w:rFonts w:asciiTheme="majorHAnsi" w:hAnsiTheme="majorHAnsi"/>
        </w:rPr>
      </w:pPr>
      <w:r w:rsidRPr="008D4702">
        <w:rPr>
          <w:rFonts w:asciiTheme="majorHAnsi" w:hAnsiTheme="majorHAnsi"/>
        </w:rPr>
        <w:t>transported as part of the service activity</w:t>
      </w:r>
    </w:p>
    <w:p w14:paraId="78DD75A0" w14:textId="50578BD9" w:rsidR="009F56E3" w:rsidRPr="008D4702" w:rsidRDefault="009F56E3" w:rsidP="009F56E3">
      <w:pPr>
        <w:numPr>
          <w:ilvl w:val="0"/>
          <w:numId w:val="29"/>
        </w:numPr>
        <w:spacing w:after="0" w:line="360" w:lineRule="auto"/>
        <w:rPr>
          <w:rFonts w:asciiTheme="majorHAnsi" w:hAnsiTheme="majorHAnsi"/>
        </w:rPr>
      </w:pPr>
      <w:r w:rsidRPr="008D4702">
        <w:rPr>
          <w:rFonts w:asciiTheme="majorHAnsi" w:hAnsiTheme="majorHAnsi"/>
        </w:rPr>
        <w:t>attendance checks or head checks are conducted regularly, including prior to leaving the OSHC Service, when embarking the vehicle, after disembarking the vehicle, upon entering the OSHC Service</w:t>
      </w:r>
    </w:p>
    <w:p w14:paraId="62F68537" w14:textId="77777777" w:rsidR="009F56E3" w:rsidRPr="008D4702" w:rsidRDefault="009F56E3" w:rsidP="009F56E3">
      <w:pPr>
        <w:numPr>
          <w:ilvl w:val="0"/>
          <w:numId w:val="29"/>
        </w:numPr>
        <w:spacing w:after="0" w:line="360" w:lineRule="auto"/>
        <w:rPr>
          <w:rFonts w:asciiTheme="majorHAnsi" w:hAnsiTheme="majorHAnsi"/>
        </w:rPr>
      </w:pPr>
      <w:r w:rsidRPr="008D4702">
        <w:rPr>
          <w:rFonts w:asciiTheme="majorHAnsi" w:hAnsiTheme="majorHAnsi"/>
        </w:rPr>
        <w:t>children do not participate in transport activities unless written authorisation has been provided</w:t>
      </w:r>
    </w:p>
    <w:p w14:paraId="17D586C8" w14:textId="77777777" w:rsidR="00D92DB6" w:rsidRPr="008D4702" w:rsidRDefault="00D92DB6" w:rsidP="00D92DB6">
      <w:pPr>
        <w:numPr>
          <w:ilvl w:val="0"/>
          <w:numId w:val="29"/>
        </w:numPr>
        <w:spacing w:after="0" w:line="360" w:lineRule="auto"/>
        <w:rPr>
          <w:rFonts w:asciiTheme="majorHAnsi" w:hAnsiTheme="majorHAnsi"/>
        </w:rPr>
      </w:pPr>
      <w:r w:rsidRPr="008D4702">
        <w:rPr>
          <w:rFonts w:asciiTheme="majorHAnsi" w:hAnsiTheme="majorHAnsi"/>
        </w:rPr>
        <w:t xml:space="preserve">children are never left unattended in the vehicle </w:t>
      </w:r>
    </w:p>
    <w:p w14:paraId="75A05F39"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they adhere to the road rules and regulations mandated by law within each state/territory</w:t>
      </w:r>
    </w:p>
    <w:p w14:paraId="6E36A5F8" w14:textId="77777777" w:rsidR="005E1BB1" w:rsidRPr="008D4702" w:rsidRDefault="005E1BB1" w:rsidP="005E1BB1">
      <w:pPr>
        <w:numPr>
          <w:ilvl w:val="0"/>
          <w:numId w:val="29"/>
        </w:numPr>
        <w:spacing w:after="0" w:line="360" w:lineRule="auto"/>
        <w:rPr>
          <w:rFonts w:asciiTheme="majorHAnsi" w:hAnsiTheme="majorHAnsi"/>
        </w:rPr>
      </w:pPr>
      <w:r w:rsidRPr="008D4702">
        <w:rPr>
          <w:rFonts w:ascii="Calibri Light" w:hAnsi="Calibri Light" w:cs="Calibri"/>
        </w:rPr>
        <w:lastRenderedPageBreak/>
        <w:t>safety rules are discussed and developed with children to ensure a clear understanding of appropriate and inappropriate behaviour, including correct wearing of seat belts</w:t>
      </w:r>
    </w:p>
    <w:p w14:paraId="2472133B"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 xml:space="preserve">children remain seated and do not behave in a dangerous or inappropriate manner </w:t>
      </w:r>
    </w:p>
    <w:p w14:paraId="47588C49" w14:textId="4ABA2C4F" w:rsidR="00D92DB6" w:rsidRPr="008D4702" w:rsidRDefault="00D92DB6" w:rsidP="00D92DB6">
      <w:pPr>
        <w:numPr>
          <w:ilvl w:val="0"/>
          <w:numId w:val="29"/>
        </w:numPr>
        <w:spacing w:after="0" w:line="360" w:lineRule="auto"/>
        <w:rPr>
          <w:rFonts w:asciiTheme="majorHAnsi" w:hAnsiTheme="majorHAnsi"/>
        </w:rPr>
      </w:pPr>
      <w:r w:rsidRPr="008D4702">
        <w:rPr>
          <w:rFonts w:asciiTheme="majorHAnsi" w:hAnsiTheme="majorHAnsi"/>
        </w:rPr>
        <w:t xml:space="preserve">children wear approved seatbelts/restraints whilst the vehicle is in motion in accordance to </w:t>
      </w:r>
      <w:r w:rsidR="00685D8E" w:rsidRPr="008D4702">
        <w:rPr>
          <w:rFonts w:asciiTheme="majorHAnsi" w:hAnsiTheme="majorHAnsi"/>
        </w:rPr>
        <w:t>SA</w:t>
      </w:r>
      <w:r w:rsidRPr="008D4702">
        <w:rPr>
          <w:rFonts w:asciiTheme="majorHAnsi" w:hAnsiTheme="majorHAnsi"/>
        </w:rPr>
        <w:t xml:space="preserve"> Road Rules and Road Transport Act</w:t>
      </w:r>
    </w:p>
    <w:p w14:paraId="2B0A9BCC"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the vehicle is parked in a secure and safe location for children to access</w:t>
      </w:r>
    </w:p>
    <w:p w14:paraId="51079B54"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 xml:space="preserve">the number of passengers does not exceed the legal requirement </w:t>
      </w:r>
    </w:p>
    <w:p w14:paraId="2BDEC487"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 xml:space="preserve">a working, fully charged mobile phone is taken in case of an emergency </w:t>
      </w:r>
    </w:p>
    <w:p w14:paraId="1C262ECF" w14:textId="77777777" w:rsidR="00D92DB6" w:rsidRPr="008D4702" w:rsidRDefault="00D92DB6" w:rsidP="00D92DB6">
      <w:pPr>
        <w:pStyle w:val="ListParagraph"/>
        <w:numPr>
          <w:ilvl w:val="0"/>
          <w:numId w:val="15"/>
        </w:numPr>
        <w:spacing w:after="0" w:line="360" w:lineRule="auto"/>
        <w:ind w:left="360"/>
        <w:rPr>
          <w:rFonts w:asciiTheme="majorHAnsi" w:hAnsiTheme="majorHAnsi"/>
          <w:bCs/>
          <w:i/>
          <w:iCs/>
        </w:rPr>
      </w:pPr>
      <w:r w:rsidRPr="008D4702">
        <w:rPr>
          <w:rFonts w:asciiTheme="majorHAnsi" w:hAnsiTheme="majorHAnsi"/>
          <w:bCs/>
        </w:rPr>
        <w:t xml:space="preserve">the </w:t>
      </w:r>
      <w:r w:rsidRPr="008D4702">
        <w:rPr>
          <w:rFonts w:asciiTheme="majorHAnsi" w:hAnsiTheme="majorHAnsi"/>
          <w:bCs/>
          <w:i/>
          <w:iCs/>
        </w:rPr>
        <w:t>Administration of First Aid Policy</w:t>
      </w:r>
      <w:r w:rsidRPr="008D4702">
        <w:rPr>
          <w:rFonts w:asciiTheme="majorHAnsi" w:hAnsiTheme="majorHAnsi"/>
          <w:bCs/>
        </w:rPr>
        <w:t xml:space="preserve"> is implemented in the event of a serious incident, injury, trauma or medical emergency, including contacting emergency services and notifying parents/guardians as required</w:t>
      </w:r>
    </w:p>
    <w:p w14:paraId="7FDE84C6" w14:textId="77777777" w:rsidR="00D92DB6" w:rsidRPr="008D4702" w:rsidRDefault="00D92DB6" w:rsidP="00D92DB6">
      <w:pPr>
        <w:pStyle w:val="ListParagraph"/>
        <w:numPr>
          <w:ilvl w:val="0"/>
          <w:numId w:val="15"/>
        </w:numPr>
        <w:spacing w:after="0" w:line="360" w:lineRule="auto"/>
        <w:ind w:left="360"/>
        <w:rPr>
          <w:rFonts w:asciiTheme="majorHAnsi" w:hAnsiTheme="majorHAnsi"/>
          <w:bCs/>
          <w:i/>
          <w:iCs/>
        </w:rPr>
      </w:pPr>
      <w:r w:rsidRPr="008D4702">
        <w:rPr>
          <w:rFonts w:asciiTheme="majorHAnsi" w:hAnsiTheme="majorHAnsi"/>
          <w:bCs/>
        </w:rPr>
        <w:t xml:space="preserve">the </w:t>
      </w:r>
      <w:r w:rsidRPr="008D4702">
        <w:rPr>
          <w:rFonts w:asciiTheme="majorHAnsi" w:hAnsiTheme="majorHAnsi"/>
          <w:bCs/>
          <w:i/>
          <w:iCs/>
        </w:rPr>
        <w:t>Missing Child During Regular Transportation Procedure</w:t>
      </w:r>
      <w:r w:rsidRPr="008D4702">
        <w:rPr>
          <w:rFonts w:asciiTheme="majorHAnsi" w:hAnsiTheme="majorHAnsi"/>
          <w:bCs/>
        </w:rPr>
        <w:t xml:space="preserve"> is followed in the event a child is deemed missing or unaccounted for</w:t>
      </w:r>
    </w:p>
    <w:p w14:paraId="1698AE5F"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a fully equipped first aid kit is easily accessible</w:t>
      </w:r>
    </w:p>
    <w:p w14:paraId="7A663186" w14:textId="77777777" w:rsidR="00D92DB6" w:rsidRPr="008D4702" w:rsidRDefault="00D92DB6" w:rsidP="00D92DB6">
      <w:pPr>
        <w:pStyle w:val="ListParagraph"/>
        <w:numPr>
          <w:ilvl w:val="0"/>
          <w:numId w:val="29"/>
        </w:numPr>
        <w:spacing w:after="0" w:line="360" w:lineRule="auto"/>
        <w:rPr>
          <w:sz w:val="24"/>
          <w:szCs w:val="24"/>
          <w:lang w:val="en-US"/>
        </w:rPr>
      </w:pPr>
      <w:r w:rsidRPr="008D4702">
        <w:rPr>
          <w:rFonts w:asciiTheme="majorHAnsi" w:hAnsiTheme="majorHAnsi"/>
        </w:rPr>
        <w:t xml:space="preserve">medication, health plans and risk assessments for individual children are available during transportation </w:t>
      </w:r>
    </w:p>
    <w:p w14:paraId="3D86D8AB"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Theme="majorHAnsi" w:hAnsiTheme="majorHAnsi"/>
        </w:rPr>
        <w:t>educators and designated drivers wear a high visibility vest</w:t>
      </w:r>
      <w:r w:rsidRPr="008D4702">
        <w:rPr>
          <w:rFonts w:ascii="Calibri Light" w:hAnsi="Calibri Light" w:cs="Calibri"/>
        </w:rPr>
        <w:t xml:space="preserve"> </w:t>
      </w:r>
    </w:p>
    <w:p w14:paraId="7932DCAD"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Calibri Light" w:hAnsi="Calibri Light" w:cs="Calibri"/>
        </w:rPr>
        <w:t>a list of emergency contact numbers for the children and staff being transported is available</w:t>
      </w:r>
    </w:p>
    <w:p w14:paraId="2F48E0C5"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Calibri Light" w:hAnsi="Calibri Light" w:cs="Calibri Light"/>
        </w:rPr>
        <w:t xml:space="preserve">emergency contact information is available </w:t>
      </w:r>
    </w:p>
    <w:p w14:paraId="19E3AC3A"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Calibri Light" w:hAnsi="Calibri Light" w:cs="Calibri"/>
        </w:rPr>
        <w:t>every effort will be made to notify parents/carers of delays returning to the Service if applicable</w:t>
      </w:r>
    </w:p>
    <w:p w14:paraId="4E52EB8F"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Calibri Light" w:hAnsi="Calibri Light" w:cs="Calibri"/>
        </w:rPr>
        <w:t xml:space="preserve">messages from families regarding children’s attendance changes to pick up or drop offs are communicated effectively and timely to educators travelling with children </w:t>
      </w:r>
    </w:p>
    <w:p w14:paraId="7119E855" w14:textId="77777777" w:rsidR="00ED77A1" w:rsidRPr="008D4702" w:rsidRDefault="00ED77A1" w:rsidP="00ED77A1">
      <w:pPr>
        <w:pStyle w:val="ListParagraph"/>
        <w:numPr>
          <w:ilvl w:val="0"/>
          <w:numId w:val="15"/>
        </w:numPr>
        <w:spacing w:after="0" w:line="360" w:lineRule="auto"/>
        <w:ind w:left="360"/>
        <w:rPr>
          <w:rFonts w:ascii="Calibri Light" w:hAnsi="Calibri Light" w:cs="Calibri"/>
        </w:rPr>
      </w:pPr>
      <w:r w:rsidRPr="008D4702">
        <w:rPr>
          <w:rFonts w:asciiTheme="majorHAnsi" w:hAnsiTheme="majorHAnsi"/>
        </w:rPr>
        <w:t xml:space="preserve">documents and records relating to safe transportation of children, including </w:t>
      </w:r>
      <w:r w:rsidRPr="008D4702">
        <w:rPr>
          <w:rFonts w:asciiTheme="majorHAnsi" w:hAnsiTheme="majorHAnsi"/>
          <w:i/>
          <w:iCs/>
        </w:rPr>
        <w:t xml:space="preserve">Transportation Attendance Record </w:t>
      </w:r>
      <w:r w:rsidRPr="008D4702">
        <w:rPr>
          <w:rFonts w:asciiTheme="majorHAnsi" w:hAnsiTheme="majorHAnsi"/>
        </w:rPr>
        <w:t>and</w:t>
      </w:r>
      <w:r w:rsidRPr="008D4702">
        <w:rPr>
          <w:rFonts w:ascii="Calibri Light" w:hAnsi="Calibri Light" w:cs="Calibri Light"/>
          <w:i/>
          <w:iCs/>
        </w:rPr>
        <w:t xml:space="preserve"> Transport </w:t>
      </w:r>
      <w:r w:rsidRPr="008D4702">
        <w:rPr>
          <w:rFonts w:ascii="Calibri Light" w:hAnsi="Calibri Light" w:cs="Calibri Light"/>
          <w:i/>
          <w:iCs/>
          <w:strike/>
        </w:rPr>
        <w:t>Pick up/Drop off</w:t>
      </w:r>
      <w:r w:rsidRPr="008D4702">
        <w:rPr>
          <w:rFonts w:ascii="Calibri Light" w:hAnsi="Calibri Light" w:cs="Calibri Light"/>
          <w:i/>
          <w:iCs/>
        </w:rPr>
        <w:t xml:space="preserve"> Checklist, </w:t>
      </w:r>
      <w:r w:rsidRPr="008D4702">
        <w:rPr>
          <w:rFonts w:ascii="Calibri Light" w:hAnsi="Calibri Light" w:cs="Calibri Light"/>
        </w:rPr>
        <w:t>are completed immediately</w:t>
      </w:r>
    </w:p>
    <w:p w14:paraId="09F2F247" w14:textId="77777777" w:rsidR="00ED77A1" w:rsidRPr="008D4702" w:rsidRDefault="00ED77A1" w:rsidP="00ED77A1">
      <w:pPr>
        <w:pStyle w:val="ListParagraph"/>
        <w:numPr>
          <w:ilvl w:val="0"/>
          <w:numId w:val="15"/>
        </w:numPr>
        <w:spacing w:after="0" w:line="360" w:lineRule="auto"/>
        <w:ind w:left="360" w:hanging="357"/>
        <w:rPr>
          <w:rFonts w:ascii="Calibri Light" w:hAnsi="Calibri Light" w:cs="Calibri"/>
        </w:rPr>
      </w:pPr>
      <w:r w:rsidRPr="008D4702">
        <w:rPr>
          <w:rFonts w:ascii="Calibri Light" w:hAnsi="Calibri Light" w:cs="Calibri"/>
        </w:rPr>
        <w:t xml:space="preserve">the </w:t>
      </w:r>
      <w:r w:rsidRPr="008D4702">
        <w:rPr>
          <w:rFonts w:ascii="Calibri Light" w:hAnsi="Calibri Light" w:cs="Calibri"/>
          <w:i/>
          <w:iCs/>
        </w:rPr>
        <w:t>Transportation Attendance Record</w:t>
      </w:r>
      <w:r w:rsidRPr="008D4702">
        <w:rPr>
          <w:rFonts w:ascii="Calibri Light" w:hAnsi="Calibri Light" w:cs="Calibri"/>
        </w:rPr>
        <w:t xml:space="preserve"> is completed immediately to record how each child was accounted for as they embark or disembark from the vehicle during transportation</w:t>
      </w:r>
    </w:p>
    <w:p w14:paraId="0E16D356" w14:textId="77777777" w:rsidR="00DF1B9E" w:rsidRPr="008D4702" w:rsidRDefault="00ED77A1" w:rsidP="00ED77A1">
      <w:pPr>
        <w:pStyle w:val="ListParagraph"/>
        <w:numPr>
          <w:ilvl w:val="0"/>
          <w:numId w:val="15"/>
        </w:numPr>
        <w:spacing w:after="0" w:line="360" w:lineRule="auto"/>
        <w:ind w:left="360" w:hanging="357"/>
        <w:rPr>
          <w:rFonts w:ascii="Calibri Light" w:hAnsi="Calibri Light" w:cs="Calibri"/>
        </w:rPr>
      </w:pPr>
      <w:r w:rsidRPr="008D4702">
        <w:rPr>
          <w:rFonts w:asciiTheme="majorHAnsi" w:hAnsiTheme="majorHAnsi"/>
        </w:rPr>
        <w:t xml:space="preserve">the nominated supervisor or other staff member (other than the driver) conducts a final sweep of the </w:t>
      </w:r>
    </w:p>
    <w:p w14:paraId="484548C3" w14:textId="5BE8D3EB" w:rsidR="00ED77A1" w:rsidRPr="008D4702" w:rsidRDefault="00ED77A1" w:rsidP="00DF1B9E">
      <w:pPr>
        <w:pStyle w:val="ListParagraph"/>
        <w:spacing w:after="0" w:line="360" w:lineRule="auto"/>
        <w:ind w:left="360"/>
        <w:rPr>
          <w:rFonts w:ascii="Calibri Light" w:hAnsi="Calibri Light" w:cs="Calibri"/>
        </w:rPr>
      </w:pPr>
      <w:r w:rsidRPr="008D4702">
        <w:rPr>
          <w:rFonts w:asciiTheme="majorHAnsi" w:hAnsiTheme="majorHAnsi"/>
        </w:rPr>
        <w:t>vehicle, including the interior of the vehicle, to ensure there are no children or belongings left behind (best practice)</w:t>
      </w:r>
    </w:p>
    <w:p w14:paraId="095DDDFD" w14:textId="52463318" w:rsidR="00ED77A1" w:rsidRPr="008D4702" w:rsidRDefault="00ED77A1" w:rsidP="00ED77A1">
      <w:pPr>
        <w:pStyle w:val="ListParagraph"/>
        <w:numPr>
          <w:ilvl w:val="0"/>
          <w:numId w:val="15"/>
        </w:numPr>
        <w:spacing w:after="0" w:line="360" w:lineRule="auto"/>
        <w:ind w:left="360" w:hanging="357"/>
        <w:rPr>
          <w:rFonts w:ascii="Calibri Light" w:hAnsi="Calibri Light" w:cs="Calibri"/>
        </w:rPr>
      </w:pPr>
      <w:r w:rsidRPr="008D4702">
        <w:rPr>
          <w:rFonts w:asciiTheme="majorHAnsi" w:hAnsiTheme="majorHAnsi"/>
        </w:rPr>
        <w:t xml:space="preserve">procedures are followed in the event of an emergency or vehicle breakdown, see </w:t>
      </w:r>
      <w:r w:rsidRPr="008D4702">
        <w:rPr>
          <w:rFonts w:asciiTheme="majorHAnsi" w:hAnsiTheme="majorHAnsi"/>
          <w:i/>
          <w:iCs/>
        </w:rPr>
        <w:t>Safe Transportation Procedure</w:t>
      </w:r>
      <w:r w:rsidRPr="008D4702">
        <w:rPr>
          <w:rFonts w:ascii="Calibri Light" w:hAnsi="Calibri Light" w:cs="Calibri"/>
          <w:i/>
          <w:iCs/>
        </w:rPr>
        <w:t>.</w:t>
      </w:r>
      <w:r w:rsidRPr="008D4702">
        <w:rPr>
          <w:rFonts w:ascii="Calibri Light" w:hAnsi="Calibri Light" w:cs="Calibri"/>
        </w:rPr>
        <w:t xml:space="preserve"> </w:t>
      </w:r>
    </w:p>
    <w:p w14:paraId="5E23B985" w14:textId="77777777" w:rsidR="00D92DB6" w:rsidRPr="008D4702" w:rsidRDefault="00D92DB6" w:rsidP="00D92DB6">
      <w:pPr>
        <w:spacing w:after="0" w:line="360" w:lineRule="auto"/>
        <w:rPr>
          <w:rFonts w:cstheme="minorHAnsi"/>
          <w:sz w:val="24"/>
          <w:szCs w:val="24"/>
        </w:rPr>
      </w:pPr>
    </w:p>
    <w:p w14:paraId="1B9104BA" w14:textId="49178CA0" w:rsidR="00D92DB6" w:rsidRPr="008D4702" w:rsidRDefault="00D92DB6" w:rsidP="00D92DB6">
      <w:pPr>
        <w:spacing w:after="0" w:line="360" w:lineRule="auto"/>
        <w:rPr>
          <w:rFonts w:ascii="Calibri Light" w:hAnsi="Calibri Light" w:cs="Calibri"/>
          <w:sz w:val="20"/>
          <w:szCs w:val="20"/>
        </w:rPr>
      </w:pPr>
      <w:r w:rsidRPr="008D4702">
        <w:rPr>
          <w:sz w:val="24"/>
          <w:szCs w:val="24"/>
          <w:lang w:val="en-US"/>
        </w:rPr>
        <w:t xml:space="preserve">TRANSPORTATION ATTENDANCE RECORD KEEPING </w:t>
      </w:r>
      <w:r w:rsidRPr="008D4702">
        <w:rPr>
          <w:sz w:val="24"/>
          <w:szCs w:val="24"/>
          <w:lang w:val="en-US"/>
        </w:rPr>
        <w:tab/>
      </w:r>
      <w:r w:rsidRPr="008D4702">
        <w:rPr>
          <w:lang w:val="en-US"/>
        </w:rPr>
        <w:t xml:space="preserve">[Reg: 177 (1)(o)(p)] </w:t>
      </w:r>
    </w:p>
    <w:p w14:paraId="256F0C25" w14:textId="77777777" w:rsidR="00D92DB6" w:rsidRPr="008D4702" w:rsidRDefault="00D92DB6" w:rsidP="00D92DB6">
      <w:pPr>
        <w:spacing w:after="0" w:line="360" w:lineRule="auto"/>
        <w:rPr>
          <w:rFonts w:ascii="Calibri Light" w:hAnsi="Calibri Light" w:cs="Calibri Light"/>
        </w:rPr>
      </w:pPr>
      <w:r w:rsidRPr="008D4702">
        <w:rPr>
          <w:rFonts w:ascii="Calibri Light" w:hAnsi="Calibri Light" w:cs="Calibri"/>
        </w:rPr>
        <w:t>T</w:t>
      </w:r>
      <w:r w:rsidRPr="008D4702">
        <w:rPr>
          <w:rFonts w:ascii="Calibri Light" w:hAnsi="Calibri Light" w:cs="Calibri Light"/>
        </w:rPr>
        <w:t>he designated driver and designated educator will ensure:</w:t>
      </w:r>
    </w:p>
    <w:p w14:paraId="3031A03D" w14:textId="685FA8AC" w:rsidR="00D92DB6" w:rsidRPr="008D4702" w:rsidRDefault="00D92DB6" w:rsidP="00D92DB6">
      <w:pPr>
        <w:pStyle w:val="ListParagraph"/>
        <w:numPr>
          <w:ilvl w:val="0"/>
          <w:numId w:val="32"/>
        </w:numPr>
        <w:spacing w:after="0" w:line="360" w:lineRule="auto"/>
        <w:rPr>
          <w:rFonts w:ascii="Calibri Light" w:hAnsi="Calibri Light" w:cs="Calibri"/>
        </w:rPr>
      </w:pPr>
      <w:r w:rsidRPr="008D4702">
        <w:rPr>
          <w:rFonts w:ascii="Calibri Light" w:hAnsi="Calibri Light" w:cs="Calibri Light"/>
        </w:rPr>
        <w:lastRenderedPageBreak/>
        <w:t xml:space="preserve">the </w:t>
      </w:r>
      <w:r w:rsidRPr="008D4702">
        <w:rPr>
          <w:rFonts w:ascii="Calibri Light" w:hAnsi="Calibri Light" w:cs="Calibri Light"/>
          <w:i/>
          <w:iCs/>
        </w:rPr>
        <w:t>Transport Checklist</w:t>
      </w:r>
      <w:r w:rsidRPr="008D4702">
        <w:rPr>
          <w:rFonts w:ascii="Calibri Light" w:hAnsi="Calibri Light" w:cs="Calibri Light"/>
        </w:rPr>
        <w:t xml:space="preserve"> is completed each time transportation is provided to children</w:t>
      </w:r>
    </w:p>
    <w:p w14:paraId="7ADD11DC" w14:textId="77777777" w:rsidR="00D92DB6" w:rsidRPr="008D4702" w:rsidRDefault="00D92DB6" w:rsidP="00D92DB6">
      <w:pPr>
        <w:pStyle w:val="ListParagraph"/>
        <w:numPr>
          <w:ilvl w:val="0"/>
          <w:numId w:val="15"/>
        </w:numPr>
        <w:spacing w:after="0" w:line="360" w:lineRule="auto"/>
        <w:ind w:left="360"/>
        <w:rPr>
          <w:rFonts w:ascii="Calibri Light" w:hAnsi="Calibri Light" w:cs="Calibri"/>
        </w:rPr>
      </w:pPr>
      <w:r w:rsidRPr="008D4702">
        <w:rPr>
          <w:rFonts w:ascii="Calibri Light" w:hAnsi="Calibri Light" w:cs="Calibri Light"/>
        </w:rPr>
        <w:t xml:space="preserve">the </w:t>
      </w:r>
      <w:r w:rsidRPr="008D4702">
        <w:rPr>
          <w:rFonts w:ascii="Calibri Light" w:hAnsi="Calibri Light" w:cs="Calibri Light"/>
          <w:i/>
          <w:iCs/>
        </w:rPr>
        <w:t>Transportation Attendance Record</w:t>
      </w:r>
      <w:r w:rsidRPr="008D4702">
        <w:rPr>
          <w:rFonts w:ascii="Calibri Light" w:hAnsi="Calibri Light" w:cs="Calibri Light"/>
        </w:rPr>
        <w:t xml:space="preserve"> is completed to record:</w:t>
      </w:r>
    </w:p>
    <w:p w14:paraId="0E030CA0" w14:textId="77777777" w:rsidR="00D92DB6" w:rsidRPr="008D4702" w:rsidRDefault="00D92DB6" w:rsidP="00D92DB6">
      <w:pPr>
        <w:pStyle w:val="ListParagraph"/>
        <w:numPr>
          <w:ilvl w:val="1"/>
          <w:numId w:val="15"/>
        </w:numPr>
        <w:spacing w:after="0" w:line="360" w:lineRule="auto"/>
        <w:ind w:left="1080"/>
        <w:rPr>
          <w:rFonts w:ascii="Calibri Light" w:hAnsi="Calibri Light" w:cs="Calibri Light"/>
        </w:rPr>
      </w:pPr>
      <w:r w:rsidRPr="008D4702">
        <w:rPr>
          <w:rFonts w:ascii="Calibri Light" w:hAnsi="Calibri Light" w:cs="Calibri Light"/>
        </w:rPr>
        <w:t xml:space="preserve">each child is signed into the </w:t>
      </w:r>
      <w:r w:rsidRPr="008D4702">
        <w:rPr>
          <w:rFonts w:ascii="Calibri Light" w:hAnsi="Calibri Light" w:cs="Calibri Light"/>
          <w:i/>
          <w:iCs/>
        </w:rPr>
        <w:t>Transportation Attendance Record</w:t>
      </w:r>
      <w:r w:rsidRPr="008D4702">
        <w:rPr>
          <w:rFonts w:ascii="Calibri Light" w:hAnsi="Calibri Light" w:cs="Calibri Light"/>
        </w:rPr>
        <w:t xml:space="preserve"> and Service attendance record</w:t>
      </w:r>
      <w:r w:rsidRPr="008D4702">
        <w:rPr>
          <w:rFonts w:ascii="Calibri Light" w:hAnsi="Calibri Light" w:cs="Calibri"/>
        </w:rPr>
        <w:t xml:space="preserve"> upon collection, noting the time children enter the vehicle </w:t>
      </w:r>
      <w:r w:rsidRPr="008D4702">
        <w:rPr>
          <w:rFonts w:ascii="Calibri Light" w:hAnsi="Calibri Light" w:cs="Calibri Light"/>
          <w:snapToGrid w:val="0"/>
        </w:rPr>
        <w:t>(for collection from school/home)</w:t>
      </w:r>
    </w:p>
    <w:p w14:paraId="26081897" w14:textId="74B7E55E" w:rsidR="00D92DB6" w:rsidRPr="008D4702" w:rsidRDefault="00D92DB6" w:rsidP="00D92DB6">
      <w:pPr>
        <w:pStyle w:val="ListParagraph"/>
        <w:numPr>
          <w:ilvl w:val="1"/>
          <w:numId w:val="15"/>
        </w:numPr>
        <w:spacing w:after="0" w:line="360" w:lineRule="auto"/>
        <w:ind w:left="1080"/>
        <w:rPr>
          <w:rFonts w:ascii="Calibri Light" w:hAnsi="Calibri Light" w:cs="Calibri Light"/>
        </w:rPr>
      </w:pPr>
      <w:r w:rsidRPr="008D4702">
        <w:rPr>
          <w:rFonts w:ascii="Calibri Light" w:hAnsi="Calibri Light" w:cs="Calibri Light"/>
        </w:rPr>
        <w:t xml:space="preserve">each child is signed out of the </w:t>
      </w:r>
      <w:r w:rsidRPr="008D4702">
        <w:rPr>
          <w:rFonts w:ascii="Calibri Light" w:hAnsi="Calibri Light" w:cs="Calibri Light"/>
          <w:i/>
          <w:iCs/>
        </w:rPr>
        <w:t>Transportation Attendance Record</w:t>
      </w:r>
      <w:r w:rsidRPr="008D4702">
        <w:rPr>
          <w:rFonts w:ascii="Calibri Light" w:hAnsi="Calibri Light" w:cs="Calibri Light"/>
        </w:rPr>
        <w:t xml:space="preserve"> and </w:t>
      </w:r>
      <w:r w:rsidR="00DA0D16" w:rsidRPr="008D4702">
        <w:rPr>
          <w:rFonts w:ascii="Calibri Light" w:hAnsi="Calibri Light" w:cs="Calibri Light"/>
        </w:rPr>
        <w:t>OSHC S</w:t>
      </w:r>
      <w:r w:rsidRPr="008D4702">
        <w:rPr>
          <w:rFonts w:ascii="Calibri Light" w:hAnsi="Calibri Light" w:cs="Calibri Light"/>
        </w:rPr>
        <w:t xml:space="preserve">ervice attendance </w:t>
      </w:r>
      <w:r w:rsidR="00DA0D16" w:rsidRPr="008D4702">
        <w:rPr>
          <w:rFonts w:ascii="Calibri Light" w:hAnsi="Calibri Light" w:cs="Calibri Light"/>
        </w:rPr>
        <w:t>r</w:t>
      </w:r>
      <w:r w:rsidRPr="008D4702">
        <w:rPr>
          <w:rFonts w:ascii="Calibri Light" w:hAnsi="Calibri Light" w:cs="Calibri Light"/>
        </w:rPr>
        <w:t>ecord</w:t>
      </w:r>
      <w:r w:rsidRPr="008D4702">
        <w:rPr>
          <w:rFonts w:ascii="Calibri Light" w:hAnsi="Calibri Light" w:cs="Calibri"/>
        </w:rPr>
        <w:t xml:space="preserve"> </w:t>
      </w:r>
      <w:r w:rsidRPr="008D4702">
        <w:rPr>
          <w:rFonts w:ascii="Calibri Light" w:hAnsi="Calibri Light" w:cs="Calibri Light"/>
          <w:snapToGrid w:val="0"/>
        </w:rPr>
        <w:t>noting the time children exit the vehicle (delivery of children to school/home)</w:t>
      </w:r>
    </w:p>
    <w:p w14:paraId="1FA410C1" w14:textId="3758408A" w:rsidR="00D92DB6" w:rsidRPr="008D4702" w:rsidRDefault="00D92DB6" w:rsidP="00D92DB6">
      <w:pPr>
        <w:pStyle w:val="ListParagraph"/>
        <w:numPr>
          <w:ilvl w:val="1"/>
          <w:numId w:val="15"/>
        </w:numPr>
        <w:spacing w:after="0" w:line="360" w:lineRule="auto"/>
        <w:ind w:left="1080"/>
        <w:rPr>
          <w:rFonts w:ascii="Calibri Light" w:hAnsi="Calibri Light" w:cs="Calibri Light"/>
        </w:rPr>
      </w:pPr>
      <w:r w:rsidRPr="008D4702">
        <w:rPr>
          <w:rFonts w:ascii="Calibri Light" w:hAnsi="Calibri Light" w:cs="Calibri Light"/>
        </w:rPr>
        <w:t>each child is accounted for as the</w:t>
      </w:r>
      <w:r w:rsidR="00CE61B9" w:rsidRPr="008D4702">
        <w:rPr>
          <w:rFonts w:ascii="Calibri Light" w:hAnsi="Calibri Light" w:cs="Calibri Light"/>
        </w:rPr>
        <w:t>y</w:t>
      </w:r>
      <w:r w:rsidRPr="008D4702">
        <w:rPr>
          <w:rFonts w:ascii="Calibri Light" w:hAnsi="Calibri Light" w:cs="Calibri Light"/>
        </w:rPr>
        <w:t xml:space="preserve"> embark and disembark from the vehicle during transportation </w:t>
      </w:r>
    </w:p>
    <w:p w14:paraId="742382EB" w14:textId="77777777" w:rsidR="00D92DB6" w:rsidRPr="008D4702" w:rsidRDefault="00D92DB6" w:rsidP="00D92DB6">
      <w:pPr>
        <w:pStyle w:val="ListParagraph"/>
        <w:numPr>
          <w:ilvl w:val="1"/>
          <w:numId w:val="15"/>
        </w:numPr>
        <w:spacing w:after="0" w:line="360" w:lineRule="auto"/>
        <w:ind w:left="1080"/>
        <w:rPr>
          <w:rFonts w:ascii="Calibri Light" w:hAnsi="Calibri Light" w:cs="Calibri"/>
        </w:rPr>
      </w:pPr>
      <w:r w:rsidRPr="008D4702">
        <w:rPr>
          <w:rFonts w:ascii="Calibri Light" w:hAnsi="Calibri Light" w:cs="Calibri"/>
        </w:rPr>
        <w:t xml:space="preserve">that </w:t>
      </w:r>
      <w:r w:rsidRPr="008D4702">
        <w:rPr>
          <w:rFonts w:asciiTheme="majorHAnsi" w:hAnsiTheme="majorHAnsi"/>
        </w:rPr>
        <w:t>once all children have exited the vehicle/bus, a final sweep of the vehicle is conducted by the designated educator/ nominated supervisor, including the interior of the vehicle, checking around and under seats, storage areas and under the vehicle to ensure there are no children or belongings left behind</w:t>
      </w:r>
    </w:p>
    <w:p w14:paraId="38D2CAC8" w14:textId="77777777" w:rsidR="00F77B9A" w:rsidRPr="008D4702" w:rsidRDefault="00D92DB6" w:rsidP="00F77B9A">
      <w:pPr>
        <w:pStyle w:val="ListParagraph"/>
        <w:numPr>
          <w:ilvl w:val="1"/>
          <w:numId w:val="15"/>
        </w:numPr>
        <w:spacing w:after="0" w:line="360" w:lineRule="auto"/>
        <w:ind w:left="1080"/>
        <w:rPr>
          <w:rFonts w:ascii="Calibri Light" w:hAnsi="Calibri Light" w:cs="Calibri"/>
        </w:rPr>
      </w:pPr>
      <w:r w:rsidRPr="008D4702">
        <w:rPr>
          <w:rFonts w:asciiTheme="majorHAnsi" w:hAnsiTheme="majorHAnsi"/>
        </w:rPr>
        <w:t>a secondary educator conducts a final sweep of the vehicle, including the interior of the vehicle, checking around and under seats, storage areas and under the vehicle to ensure there are no children or belongings left behind (best practice)</w:t>
      </w:r>
    </w:p>
    <w:p w14:paraId="06A95D3A" w14:textId="56A9529A" w:rsidR="00D92DB6" w:rsidRPr="008D4702" w:rsidRDefault="00D92DB6" w:rsidP="00F77B9A">
      <w:pPr>
        <w:pStyle w:val="ListParagraph"/>
        <w:numPr>
          <w:ilvl w:val="1"/>
          <w:numId w:val="15"/>
        </w:numPr>
        <w:spacing w:after="0" w:line="360" w:lineRule="auto"/>
        <w:ind w:left="1080"/>
        <w:rPr>
          <w:rFonts w:ascii="Calibri Light" w:hAnsi="Calibri Light" w:cs="Calibri"/>
        </w:rPr>
      </w:pPr>
      <w:r w:rsidRPr="008D4702">
        <w:rPr>
          <w:rFonts w:asciiTheme="majorHAnsi" w:hAnsiTheme="majorHAnsi"/>
        </w:rPr>
        <w:t xml:space="preserve">a second educator will confirm the interior of the vehicle was checked and sign the </w:t>
      </w:r>
      <w:r w:rsidRPr="008D4702">
        <w:rPr>
          <w:rFonts w:asciiTheme="majorHAnsi" w:hAnsiTheme="majorHAnsi"/>
          <w:i/>
          <w:iCs/>
        </w:rPr>
        <w:t xml:space="preserve">Transportation Attendance Record </w:t>
      </w:r>
      <w:r w:rsidRPr="008D4702">
        <w:rPr>
          <w:rFonts w:asciiTheme="majorHAnsi" w:hAnsiTheme="majorHAnsi"/>
        </w:rPr>
        <w:t>(best practice)</w:t>
      </w:r>
    </w:p>
    <w:p w14:paraId="4CF4C5DD" w14:textId="77777777" w:rsidR="0007143F" w:rsidRPr="008D4702" w:rsidRDefault="0007143F" w:rsidP="00C11E51">
      <w:pPr>
        <w:spacing w:after="0" w:line="360" w:lineRule="auto"/>
        <w:rPr>
          <w:sz w:val="24"/>
          <w:szCs w:val="24"/>
          <w:lang w:val="en-US"/>
        </w:rPr>
      </w:pPr>
    </w:p>
    <w:p w14:paraId="7602EBEE" w14:textId="77777777" w:rsidR="0007143F" w:rsidRPr="008D4702" w:rsidRDefault="0007143F" w:rsidP="0007143F">
      <w:pPr>
        <w:spacing w:after="0" w:line="360" w:lineRule="auto"/>
        <w:rPr>
          <w:sz w:val="24"/>
          <w:szCs w:val="24"/>
          <w:lang w:val="en-US"/>
        </w:rPr>
      </w:pPr>
      <w:r w:rsidRPr="008D4702">
        <w:rPr>
          <w:sz w:val="24"/>
          <w:szCs w:val="24"/>
          <w:lang w:val="en-US"/>
        </w:rPr>
        <w:t xml:space="preserve">SAFE MAINTENANCE OF TRANSPORTATION VEHICLE </w:t>
      </w:r>
    </w:p>
    <w:p w14:paraId="692208E9" w14:textId="27FB4647" w:rsidR="0007143F" w:rsidRPr="008D4702" w:rsidRDefault="0007143F" w:rsidP="0007143F">
      <w:pPr>
        <w:spacing w:after="0" w:line="360" w:lineRule="auto"/>
        <w:rPr>
          <w:rFonts w:cstheme="minorHAnsi"/>
          <w:sz w:val="24"/>
          <w:szCs w:val="24"/>
        </w:rPr>
      </w:pPr>
      <w:r w:rsidRPr="008D4702">
        <w:rPr>
          <w:rFonts w:cstheme="minorHAnsi"/>
          <w:sz w:val="24"/>
          <w:szCs w:val="24"/>
        </w:rPr>
        <w:t>THE APPROVED PROVIDER/NOMINATED SUPERVISOR/ DESIGNATED EDUCATOR/ DESIGNATED DRIVER/EDUCATORS WILL ENSURE:</w:t>
      </w:r>
    </w:p>
    <w:p w14:paraId="59BCD1CC" w14:textId="3516AD2D" w:rsidR="0007143F" w:rsidRPr="008D4702" w:rsidRDefault="0007143F" w:rsidP="0007143F">
      <w:pPr>
        <w:numPr>
          <w:ilvl w:val="0"/>
          <w:numId w:val="22"/>
        </w:numPr>
        <w:spacing w:after="0" w:line="360" w:lineRule="auto"/>
        <w:rPr>
          <w:rFonts w:asciiTheme="majorHAnsi" w:hAnsiTheme="majorHAnsi" w:cstheme="majorHAnsi"/>
        </w:rPr>
      </w:pPr>
      <w:r w:rsidRPr="008D4702">
        <w:rPr>
          <w:rFonts w:asciiTheme="majorHAnsi" w:hAnsiTheme="majorHAnsi"/>
        </w:rPr>
        <w:t>the transportation vehicle is fitted with the required</w:t>
      </w:r>
      <w:r w:rsidR="006046D2" w:rsidRPr="008D4702">
        <w:rPr>
          <w:rFonts w:asciiTheme="majorHAnsi" w:hAnsiTheme="majorHAnsi"/>
        </w:rPr>
        <w:t xml:space="preserve"> seat belts and</w:t>
      </w:r>
      <w:r w:rsidRPr="008D4702">
        <w:rPr>
          <w:rFonts w:asciiTheme="majorHAnsi" w:hAnsiTheme="majorHAnsi"/>
        </w:rPr>
        <w:t xml:space="preserve"> child restraints</w:t>
      </w:r>
      <w:r w:rsidR="00151FE4" w:rsidRPr="008D4702">
        <w:rPr>
          <w:rFonts w:asciiTheme="majorHAnsi" w:hAnsiTheme="majorHAnsi"/>
        </w:rPr>
        <w:t xml:space="preserve"> (if required)</w:t>
      </w:r>
      <w:r w:rsidRPr="008D4702">
        <w:rPr>
          <w:rFonts w:asciiTheme="majorHAnsi" w:hAnsiTheme="majorHAnsi"/>
        </w:rPr>
        <w:t xml:space="preserve">, approved by the Roads and Traffic Authorities </w:t>
      </w:r>
      <w:r w:rsidRPr="008D4702">
        <w:rPr>
          <w:rFonts w:asciiTheme="majorHAnsi" w:hAnsiTheme="majorHAnsi" w:cstheme="majorHAnsi"/>
          <w:sz w:val="21"/>
          <w:szCs w:val="21"/>
        </w:rPr>
        <w:t>(</w:t>
      </w:r>
      <w:r w:rsidRPr="008D4702">
        <w:rPr>
          <w:rFonts w:asciiTheme="majorHAnsi" w:eastAsia="Times New Roman" w:hAnsiTheme="majorHAnsi" w:cstheme="majorHAnsi"/>
        </w:rPr>
        <w:t>see Rule 266 of the Australian Road Rules)</w:t>
      </w:r>
    </w:p>
    <w:p w14:paraId="3BC96251" w14:textId="77777777" w:rsidR="0007143F" w:rsidRPr="008D4702" w:rsidRDefault="0007143F" w:rsidP="0007143F">
      <w:pPr>
        <w:numPr>
          <w:ilvl w:val="0"/>
          <w:numId w:val="22"/>
        </w:numPr>
        <w:spacing w:after="0" w:line="360" w:lineRule="auto"/>
        <w:rPr>
          <w:rFonts w:asciiTheme="majorHAnsi" w:hAnsiTheme="majorHAnsi" w:cstheme="majorHAnsi"/>
        </w:rPr>
      </w:pPr>
      <w:bookmarkStart w:id="10" w:name="_Hlk125537873"/>
      <w:r w:rsidRPr="008D4702">
        <w:rPr>
          <w:rFonts w:asciiTheme="majorHAnsi" w:hAnsiTheme="majorHAnsi" w:cstheme="majorHAnsi"/>
        </w:rPr>
        <w:t>there are sufficient seat belts installed for all passengers in accordance with current Australian Safety Standards- (AS/NZS 1754)</w:t>
      </w:r>
    </w:p>
    <w:bookmarkEnd w:id="10"/>
    <w:p w14:paraId="37CD83C9" w14:textId="77777777" w:rsidR="0007143F" w:rsidRPr="008D4702" w:rsidRDefault="0007143F" w:rsidP="0007143F">
      <w:pPr>
        <w:numPr>
          <w:ilvl w:val="0"/>
          <w:numId w:val="22"/>
        </w:numPr>
        <w:spacing w:after="0" w:line="360" w:lineRule="auto"/>
        <w:rPr>
          <w:rFonts w:asciiTheme="majorHAnsi" w:hAnsiTheme="majorHAnsi" w:cstheme="majorHAnsi"/>
        </w:rPr>
      </w:pPr>
      <w:r w:rsidRPr="008D4702">
        <w:rPr>
          <w:rFonts w:asciiTheme="majorHAnsi" w:hAnsiTheme="majorHAnsi"/>
        </w:rPr>
        <w:t>the vehicle has enough fuel to transport the children each day as in accordance to schedule</w:t>
      </w:r>
    </w:p>
    <w:p w14:paraId="62457EFF" w14:textId="77777777" w:rsidR="0007143F" w:rsidRPr="008D4702" w:rsidRDefault="0007143F" w:rsidP="0007143F">
      <w:pPr>
        <w:numPr>
          <w:ilvl w:val="0"/>
          <w:numId w:val="22"/>
        </w:numPr>
        <w:spacing w:after="0" w:line="360" w:lineRule="auto"/>
        <w:rPr>
          <w:rFonts w:asciiTheme="majorHAnsi" w:hAnsiTheme="majorHAnsi"/>
        </w:rPr>
      </w:pPr>
      <w:r w:rsidRPr="008D4702">
        <w:rPr>
          <w:rFonts w:ascii="Calibri Light" w:hAnsi="Calibri Light" w:cs="Calibri"/>
        </w:rPr>
        <w:t>the vehicle is registered, roadworthy and insured (general legal requirements and best practice standards are adhered to)</w:t>
      </w:r>
    </w:p>
    <w:p w14:paraId="2AE631CC" w14:textId="77777777" w:rsidR="002D2813" w:rsidRPr="008D4702" w:rsidRDefault="002D2813" w:rsidP="002D2813">
      <w:pPr>
        <w:numPr>
          <w:ilvl w:val="0"/>
          <w:numId w:val="22"/>
        </w:numPr>
        <w:spacing w:after="0" w:line="360" w:lineRule="auto"/>
        <w:rPr>
          <w:rFonts w:asciiTheme="majorHAnsi" w:hAnsiTheme="majorHAnsi"/>
        </w:rPr>
      </w:pPr>
      <w:r w:rsidRPr="008D4702">
        <w:rPr>
          <w:rFonts w:asciiTheme="majorHAnsi" w:hAnsiTheme="majorHAnsi"/>
        </w:rPr>
        <w:t>the vehicle undergoes regular servicing in accordance with manufacturer guidelines</w:t>
      </w:r>
    </w:p>
    <w:p w14:paraId="1F25F9B2" w14:textId="77777777" w:rsidR="0007143F" w:rsidRPr="008D4702" w:rsidRDefault="0007143F" w:rsidP="0007143F">
      <w:pPr>
        <w:numPr>
          <w:ilvl w:val="0"/>
          <w:numId w:val="22"/>
        </w:numPr>
        <w:spacing w:after="0" w:line="360" w:lineRule="auto"/>
        <w:rPr>
          <w:rFonts w:asciiTheme="majorHAnsi" w:hAnsiTheme="majorHAnsi"/>
        </w:rPr>
      </w:pPr>
      <w:r w:rsidRPr="008D4702">
        <w:rPr>
          <w:rFonts w:ascii="Calibri Light" w:hAnsi="Calibri Light" w:cs="Calibri"/>
        </w:rPr>
        <w:t>any repairs are completed as soon as possible by a qualified mechanic</w:t>
      </w:r>
    </w:p>
    <w:p w14:paraId="0EE8DB36" w14:textId="260E233D" w:rsidR="0007143F" w:rsidRPr="008D4702" w:rsidRDefault="0007143F" w:rsidP="0007143F">
      <w:pPr>
        <w:numPr>
          <w:ilvl w:val="0"/>
          <w:numId w:val="22"/>
        </w:numPr>
        <w:spacing w:after="0" w:line="360" w:lineRule="auto"/>
        <w:rPr>
          <w:rFonts w:asciiTheme="majorHAnsi" w:hAnsiTheme="majorHAnsi"/>
        </w:rPr>
      </w:pPr>
      <w:r w:rsidRPr="008D4702">
        <w:rPr>
          <w:rFonts w:asciiTheme="majorHAnsi" w:hAnsiTheme="majorHAnsi"/>
        </w:rPr>
        <w:t xml:space="preserve">checks of the vehicle should be recorded, signed by the relevant person and kept for inspection by the </w:t>
      </w:r>
      <w:r w:rsidR="009D2EE5" w:rsidRPr="008D4702">
        <w:rPr>
          <w:rFonts w:asciiTheme="majorHAnsi" w:hAnsiTheme="majorHAnsi"/>
        </w:rPr>
        <w:t>regulatory authority</w:t>
      </w:r>
    </w:p>
    <w:p w14:paraId="162E6D47" w14:textId="77777777" w:rsidR="0007143F" w:rsidRPr="008D4702" w:rsidRDefault="0007143F" w:rsidP="0007143F">
      <w:pPr>
        <w:numPr>
          <w:ilvl w:val="0"/>
          <w:numId w:val="22"/>
        </w:numPr>
        <w:spacing w:after="0" w:line="360" w:lineRule="auto"/>
        <w:rPr>
          <w:rFonts w:asciiTheme="majorHAnsi" w:hAnsiTheme="majorHAnsi"/>
        </w:rPr>
      </w:pPr>
      <w:r w:rsidRPr="008D4702">
        <w:rPr>
          <w:rFonts w:ascii="Calibri Light" w:hAnsi="Calibri Light" w:cs="Calibri"/>
        </w:rPr>
        <w:lastRenderedPageBreak/>
        <w:t>drivers hold a current Australian driver’s licence, licenced to carry the required number of passengers for the vehicle</w:t>
      </w:r>
    </w:p>
    <w:p w14:paraId="0E22FB49" w14:textId="77777777" w:rsidR="0007143F" w:rsidRPr="008D4702" w:rsidRDefault="0007143F" w:rsidP="0007143F">
      <w:pPr>
        <w:pStyle w:val="ListParagraph"/>
        <w:numPr>
          <w:ilvl w:val="0"/>
          <w:numId w:val="22"/>
        </w:numPr>
        <w:spacing w:after="0" w:line="360" w:lineRule="auto"/>
        <w:rPr>
          <w:rFonts w:ascii="Calibri Light" w:hAnsi="Calibri Light" w:cs="Calibri"/>
        </w:rPr>
      </w:pPr>
      <w:r w:rsidRPr="008D4702">
        <w:rPr>
          <w:rFonts w:ascii="Calibri Light" w:hAnsi="Calibri Light" w:cs="Calibri"/>
        </w:rPr>
        <w:t>in the event of any mechanical or other breakdown, children will be kept safe, comfortable and occupied with suitable activities</w:t>
      </w:r>
    </w:p>
    <w:p w14:paraId="6F0EE5BA" w14:textId="5EE3ED9F" w:rsidR="0007143F" w:rsidRPr="008D4702" w:rsidRDefault="0007143F" w:rsidP="0007143F">
      <w:pPr>
        <w:pStyle w:val="ListParagraph"/>
        <w:numPr>
          <w:ilvl w:val="0"/>
          <w:numId w:val="22"/>
        </w:numPr>
        <w:spacing w:after="0" w:line="360" w:lineRule="auto"/>
        <w:rPr>
          <w:rFonts w:ascii="Calibri Light" w:hAnsi="Calibri Light" w:cs="Calibri"/>
        </w:rPr>
      </w:pPr>
      <w:r w:rsidRPr="008D4702">
        <w:rPr>
          <w:rFonts w:ascii="Calibri Light" w:hAnsi="Calibri Light" w:cs="Calibri"/>
        </w:rPr>
        <w:t>every effort will be made to notify parents/carers of delays returning to the Service if applicable</w:t>
      </w:r>
      <w:r w:rsidR="00DF1B9E" w:rsidRPr="008D4702">
        <w:rPr>
          <w:rFonts w:ascii="Calibri Light" w:hAnsi="Calibri Light" w:cs="Calibri"/>
        </w:rPr>
        <w:t>.</w:t>
      </w:r>
    </w:p>
    <w:p w14:paraId="1242E2C2" w14:textId="77777777" w:rsidR="0007143F" w:rsidRPr="008D4702" w:rsidRDefault="0007143F" w:rsidP="00C11E51">
      <w:pPr>
        <w:spacing w:after="0" w:line="360" w:lineRule="auto"/>
        <w:rPr>
          <w:sz w:val="24"/>
          <w:szCs w:val="24"/>
          <w:lang w:val="en-US"/>
        </w:rPr>
      </w:pPr>
    </w:p>
    <w:p w14:paraId="176E0344" w14:textId="298FF1FB" w:rsidR="00C11E51" w:rsidRPr="008D4702" w:rsidRDefault="00C11E51" w:rsidP="00C11E51">
      <w:pPr>
        <w:spacing w:after="0" w:line="360" w:lineRule="auto"/>
        <w:rPr>
          <w:sz w:val="24"/>
          <w:szCs w:val="24"/>
          <w:lang w:val="en-US"/>
        </w:rPr>
      </w:pPr>
      <w:r w:rsidRPr="008D4702">
        <w:rPr>
          <w:sz w:val="24"/>
          <w:szCs w:val="24"/>
          <w:lang w:val="en-US"/>
        </w:rPr>
        <w:t>FAMILIES WILL</w:t>
      </w:r>
      <w:r w:rsidR="00F25AAF" w:rsidRPr="008D4702">
        <w:rPr>
          <w:sz w:val="24"/>
          <w:szCs w:val="24"/>
          <w:lang w:val="en-US"/>
        </w:rPr>
        <w:t>:</w:t>
      </w:r>
    </w:p>
    <w:p w14:paraId="183B3B4C" w14:textId="5F3A0F3B" w:rsidR="00C11E51" w:rsidRPr="008D4702" w:rsidRDefault="003844C8" w:rsidP="007E218F">
      <w:pPr>
        <w:numPr>
          <w:ilvl w:val="0"/>
          <w:numId w:val="4"/>
        </w:numPr>
        <w:spacing w:after="0" w:line="360" w:lineRule="auto"/>
        <w:rPr>
          <w:rFonts w:asciiTheme="majorHAnsi" w:hAnsiTheme="majorHAnsi"/>
          <w:i/>
          <w:iCs/>
        </w:rPr>
      </w:pPr>
      <w:r w:rsidRPr="008D4702">
        <w:rPr>
          <w:rFonts w:asciiTheme="majorHAnsi" w:hAnsiTheme="majorHAnsi"/>
        </w:rPr>
        <w:t>a</w:t>
      </w:r>
      <w:r w:rsidR="00C11E51" w:rsidRPr="008D4702">
        <w:rPr>
          <w:rFonts w:asciiTheme="majorHAnsi" w:hAnsiTheme="majorHAnsi"/>
        </w:rPr>
        <w:t xml:space="preserve">dhere to the Service’s </w:t>
      </w:r>
      <w:r w:rsidR="00C97147" w:rsidRPr="008D4702">
        <w:rPr>
          <w:rFonts w:asciiTheme="majorHAnsi" w:hAnsiTheme="majorHAnsi"/>
          <w:i/>
          <w:iCs/>
        </w:rPr>
        <w:t>Delivery of</w:t>
      </w:r>
      <w:r w:rsidR="007661B9" w:rsidRPr="008D4702">
        <w:rPr>
          <w:rFonts w:asciiTheme="majorHAnsi" w:hAnsiTheme="majorHAnsi"/>
          <w:i/>
          <w:iCs/>
        </w:rPr>
        <w:t xml:space="preserve"> children to, </w:t>
      </w:r>
      <w:r w:rsidR="00C97147" w:rsidRPr="008D4702">
        <w:rPr>
          <w:rFonts w:asciiTheme="majorHAnsi" w:hAnsiTheme="majorHAnsi"/>
          <w:i/>
          <w:iCs/>
        </w:rPr>
        <w:t xml:space="preserve">and </w:t>
      </w:r>
      <w:r w:rsidR="002760A2" w:rsidRPr="008D4702">
        <w:rPr>
          <w:rFonts w:asciiTheme="majorHAnsi" w:hAnsiTheme="majorHAnsi"/>
          <w:i/>
          <w:iCs/>
        </w:rPr>
        <w:t>C</w:t>
      </w:r>
      <w:r w:rsidR="00C97147" w:rsidRPr="008D4702">
        <w:rPr>
          <w:rFonts w:asciiTheme="majorHAnsi" w:hAnsiTheme="majorHAnsi"/>
          <w:i/>
          <w:iCs/>
        </w:rPr>
        <w:t xml:space="preserve">ollection from Education and Care Service Premises </w:t>
      </w:r>
      <w:r w:rsidR="00145543" w:rsidRPr="008D4702">
        <w:rPr>
          <w:rFonts w:asciiTheme="majorHAnsi" w:hAnsiTheme="majorHAnsi"/>
          <w:i/>
          <w:iCs/>
        </w:rPr>
        <w:t>P</w:t>
      </w:r>
      <w:r w:rsidR="00C11E51" w:rsidRPr="008D4702">
        <w:rPr>
          <w:rFonts w:asciiTheme="majorHAnsi" w:hAnsiTheme="majorHAnsi"/>
          <w:i/>
          <w:iCs/>
        </w:rPr>
        <w:t>olicy</w:t>
      </w:r>
      <w:r w:rsidR="00C11E51" w:rsidRPr="008D4702">
        <w:rPr>
          <w:rFonts w:asciiTheme="majorHAnsi" w:hAnsiTheme="majorHAnsi"/>
        </w:rPr>
        <w:t xml:space="preserve"> </w:t>
      </w:r>
      <w:r w:rsidR="00ED6CE5" w:rsidRPr="008D4702">
        <w:rPr>
          <w:rFonts w:asciiTheme="majorHAnsi" w:hAnsiTheme="majorHAnsi"/>
        </w:rPr>
        <w:t xml:space="preserve">and </w:t>
      </w:r>
      <w:r w:rsidR="00F364AC" w:rsidRPr="008D4702">
        <w:rPr>
          <w:rFonts w:asciiTheme="majorHAnsi" w:hAnsiTheme="majorHAnsi"/>
          <w:i/>
          <w:iCs/>
        </w:rPr>
        <w:t>Safe</w:t>
      </w:r>
      <w:r w:rsidR="00F364AC" w:rsidRPr="008D4702">
        <w:rPr>
          <w:rFonts w:asciiTheme="majorHAnsi" w:hAnsiTheme="majorHAnsi"/>
        </w:rPr>
        <w:t xml:space="preserve"> </w:t>
      </w:r>
      <w:r w:rsidR="00ED6CE5" w:rsidRPr="008D4702">
        <w:rPr>
          <w:rFonts w:asciiTheme="majorHAnsi" w:hAnsiTheme="majorHAnsi"/>
          <w:i/>
          <w:iCs/>
        </w:rPr>
        <w:t>Transportation Policy</w:t>
      </w:r>
    </w:p>
    <w:p w14:paraId="77648103" w14:textId="076A9B9A" w:rsidR="00C66D66" w:rsidRPr="008D4702" w:rsidRDefault="00C66D66" w:rsidP="007E218F">
      <w:pPr>
        <w:numPr>
          <w:ilvl w:val="0"/>
          <w:numId w:val="4"/>
        </w:numPr>
        <w:spacing w:after="0" w:line="360" w:lineRule="auto"/>
        <w:rPr>
          <w:rFonts w:asciiTheme="majorHAnsi" w:hAnsiTheme="majorHAnsi"/>
        </w:rPr>
      </w:pPr>
      <w:r w:rsidRPr="008D4702">
        <w:rPr>
          <w:rFonts w:asciiTheme="majorHAnsi" w:hAnsiTheme="majorHAnsi"/>
        </w:rPr>
        <w:t xml:space="preserve">communicate any change in transportation requirements for their child with </w:t>
      </w:r>
      <w:r w:rsidR="0007143F" w:rsidRPr="008D4702">
        <w:rPr>
          <w:rFonts w:asciiTheme="majorHAnsi" w:hAnsiTheme="majorHAnsi"/>
        </w:rPr>
        <w:t xml:space="preserve">the OSHC Service </w:t>
      </w:r>
      <w:r w:rsidRPr="008D4702">
        <w:rPr>
          <w:rFonts w:asciiTheme="majorHAnsi" w:hAnsiTheme="majorHAnsi"/>
        </w:rPr>
        <w:t>as soon as they are aware (for example: no transport is required on a particular day as the child has returned home from school due to illness)</w:t>
      </w:r>
    </w:p>
    <w:p w14:paraId="3A44D04E" w14:textId="4F66EF91" w:rsidR="00145543" w:rsidRPr="008D4702" w:rsidRDefault="00761F39" w:rsidP="007E218F">
      <w:pPr>
        <w:numPr>
          <w:ilvl w:val="0"/>
          <w:numId w:val="4"/>
        </w:numPr>
        <w:spacing w:after="0" w:line="360" w:lineRule="auto"/>
        <w:rPr>
          <w:rFonts w:asciiTheme="majorHAnsi" w:hAnsiTheme="majorHAnsi"/>
        </w:rPr>
      </w:pPr>
      <w:r w:rsidRPr="008D4702">
        <w:rPr>
          <w:rFonts w:asciiTheme="majorHAnsi" w:hAnsiTheme="majorHAnsi"/>
        </w:rPr>
        <w:t xml:space="preserve">notify the </w:t>
      </w:r>
      <w:r w:rsidR="0007143F" w:rsidRPr="008D4702">
        <w:rPr>
          <w:rFonts w:asciiTheme="majorHAnsi" w:hAnsiTheme="majorHAnsi"/>
        </w:rPr>
        <w:t xml:space="preserve">OSHC </w:t>
      </w:r>
      <w:r w:rsidRPr="008D4702">
        <w:rPr>
          <w:rFonts w:asciiTheme="majorHAnsi" w:hAnsiTheme="majorHAnsi"/>
        </w:rPr>
        <w:t>Service if their child is going to be absent on a particular day and not require transport</w:t>
      </w:r>
    </w:p>
    <w:p w14:paraId="2B1D499E" w14:textId="7647E1AE" w:rsidR="00C66D66" w:rsidRPr="008D4702" w:rsidRDefault="00C66D66" w:rsidP="007E218F">
      <w:pPr>
        <w:numPr>
          <w:ilvl w:val="0"/>
          <w:numId w:val="4"/>
        </w:numPr>
        <w:spacing w:after="0" w:line="360" w:lineRule="auto"/>
        <w:rPr>
          <w:rFonts w:asciiTheme="majorHAnsi" w:hAnsiTheme="majorHAnsi"/>
        </w:rPr>
      </w:pPr>
      <w:r w:rsidRPr="008D4702">
        <w:rPr>
          <w:rFonts w:asciiTheme="majorHAnsi" w:hAnsiTheme="majorHAnsi"/>
        </w:rPr>
        <w:t xml:space="preserve">ensure written </w:t>
      </w:r>
      <w:r w:rsidR="0007143F" w:rsidRPr="008D4702">
        <w:rPr>
          <w:rFonts w:asciiTheme="majorHAnsi" w:hAnsiTheme="majorHAnsi"/>
        </w:rPr>
        <w:t xml:space="preserve">authorisation </w:t>
      </w:r>
      <w:r w:rsidRPr="008D4702">
        <w:rPr>
          <w:rFonts w:asciiTheme="majorHAnsi" w:hAnsiTheme="majorHAnsi"/>
        </w:rPr>
        <w:t xml:space="preserve">for transportation of their child by the </w:t>
      </w:r>
      <w:r w:rsidR="00615FAF" w:rsidRPr="008D4702">
        <w:rPr>
          <w:rFonts w:asciiTheme="majorHAnsi" w:hAnsiTheme="majorHAnsi"/>
        </w:rPr>
        <w:t xml:space="preserve">OSHC </w:t>
      </w:r>
      <w:r w:rsidRPr="008D4702">
        <w:rPr>
          <w:rFonts w:asciiTheme="majorHAnsi" w:hAnsiTheme="majorHAnsi"/>
        </w:rPr>
        <w:t>Service is granted</w:t>
      </w:r>
      <w:r w:rsidR="00ED6CE5" w:rsidRPr="008D4702">
        <w:rPr>
          <w:rFonts w:asciiTheme="majorHAnsi" w:hAnsiTheme="majorHAnsi"/>
        </w:rPr>
        <w:t xml:space="preserve"> by either the parent or authorised nominee </w:t>
      </w:r>
      <w:r w:rsidR="00030761" w:rsidRPr="008D4702">
        <w:rPr>
          <w:rFonts w:asciiTheme="majorHAnsi" w:hAnsiTheme="majorHAnsi"/>
        </w:rPr>
        <w:t xml:space="preserve">(for transportation authorisation) </w:t>
      </w:r>
      <w:r w:rsidR="00ED6CE5" w:rsidRPr="008D4702">
        <w:rPr>
          <w:rFonts w:asciiTheme="majorHAnsi" w:hAnsiTheme="majorHAnsi"/>
        </w:rPr>
        <w:t>named in the child’s enrolment record</w:t>
      </w:r>
      <w:r w:rsidR="00030761" w:rsidRPr="008D4702">
        <w:rPr>
          <w:rFonts w:asciiTheme="majorHAnsi" w:hAnsiTheme="majorHAnsi"/>
        </w:rPr>
        <w:t xml:space="preserve"> </w:t>
      </w:r>
    </w:p>
    <w:p w14:paraId="78613A2E" w14:textId="1058C314" w:rsidR="00C66D66" w:rsidRPr="008D4702" w:rsidRDefault="0007143F" w:rsidP="007E218F">
      <w:pPr>
        <w:numPr>
          <w:ilvl w:val="0"/>
          <w:numId w:val="4"/>
        </w:numPr>
        <w:spacing w:after="0" w:line="360" w:lineRule="auto"/>
        <w:rPr>
          <w:rFonts w:asciiTheme="majorHAnsi" w:hAnsiTheme="majorHAnsi"/>
        </w:rPr>
      </w:pPr>
      <w:r w:rsidRPr="008D4702">
        <w:rPr>
          <w:rFonts w:asciiTheme="majorHAnsi" w:hAnsiTheme="majorHAnsi"/>
        </w:rPr>
        <w:t xml:space="preserve">provide emergency contact details and phone numbers upon enrolment and </w:t>
      </w:r>
      <w:r w:rsidR="00ED6CE5" w:rsidRPr="008D4702">
        <w:rPr>
          <w:rFonts w:asciiTheme="majorHAnsi" w:hAnsiTheme="majorHAnsi"/>
        </w:rPr>
        <w:t xml:space="preserve">update </w:t>
      </w:r>
      <w:r w:rsidR="00C66D66" w:rsidRPr="008D4702">
        <w:rPr>
          <w:rFonts w:asciiTheme="majorHAnsi" w:hAnsiTheme="majorHAnsi"/>
        </w:rPr>
        <w:t xml:space="preserve">emergency contact </w:t>
      </w:r>
      <w:r w:rsidR="006046D2" w:rsidRPr="008D4702">
        <w:rPr>
          <w:rFonts w:asciiTheme="majorHAnsi" w:hAnsiTheme="majorHAnsi"/>
        </w:rPr>
        <w:t xml:space="preserve">details and phone </w:t>
      </w:r>
      <w:r w:rsidR="00C66D66" w:rsidRPr="008D4702">
        <w:rPr>
          <w:rFonts w:asciiTheme="majorHAnsi" w:hAnsiTheme="majorHAnsi"/>
        </w:rPr>
        <w:t>numbers regularly</w:t>
      </w:r>
    </w:p>
    <w:p w14:paraId="6CB785BD" w14:textId="00054A09" w:rsidR="0007143F" w:rsidRPr="008D4702" w:rsidRDefault="0007143F" w:rsidP="0007143F">
      <w:pPr>
        <w:numPr>
          <w:ilvl w:val="0"/>
          <w:numId w:val="4"/>
        </w:numPr>
        <w:spacing w:after="0" w:line="360" w:lineRule="auto"/>
        <w:rPr>
          <w:rFonts w:asciiTheme="majorHAnsi" w:hAnsiTheme="majorHAnsi"/>
        </w:rPr>
      </w:pPr>
      <w:r w:rsidRPr="008D4702">
        <w:rPr>
          <w:rFonts w:asciiTheme="majorHAnsi" w:hAnsiTheme="majorHAnsi"/>
        </w:rPr>
        <w:t xml:space="preserve">sign attendance record upon delivery or collection of </w:t>
      </w:r>
      <w:r w:rsidR="009D2EE5" w:rsidRPr="008D4702">
        <w:rPr>
          <w:rFonts w:asciiTheme="majorHAnsi" w:hAnsiTheme="majorHAnsi"/>
        </w:rPr>
        <w:t xml:space="preserve">a </w:t>
      </w:r>
      <w:r w:rsidRPr="008D4702">
        <w:rPr>
          <w:rFonts w:asciiTheme="majorHAnsi" w:hAnsiTheme="majorHAnsi"/>
        </w:rPr>
        <w:t xml:space="preserve">child to the </w:t>
      </w:r>
      <w:r w:rsidR="009D2EE5" w:rsidRPr="008D4702">
        <w:rPr>
          <w:rFonts w:asciiTheme="majorHAnsi" w:hAnsiTheme="majorHAnsi"/>
        </w:rPr>
        <w:t>S</w:t>
      </w:r>
      <w:r w:rsidRPr="008D4702">
        <w:rPr>
          <w:rFonts w:asciiTheme="majorHAnsi" w:hAnsiTheme="majorHAnsi"/>
        </w:rPr>
        <w:t xml:space="preserve">ervice in accordance with the </w:t>
      </w:r>
      <w:r w:rsidRPr="008D4702">
        <w:rPr>
          <w:rFonts w:asciiTheme="majorHAnsi" w:hAnsiTheme="majorHAnsi"/>
          <w:i/>
          <w:iCs/>
        </w:rPr>
        <w:t>Delivery of Children to, and Collection from Education and Care Service Premises Policy</w:t>
      </w:r>
    </w:p>
    <w:p w14:paraId="24064765" w14:textId="5BEE5593" w:rsidR="00107008" w:rsidRPr="008D4702" w:rsidRDefault="006A0C49" w:rsidP="006A0C49">
      <w:pPr>
        <w:numPr>
          <w:ilvl w:val="0"/>
          <w:numId w:val="4"/>
        </w:numPr>
        <w:spacing w:after="0" w:line="360" w:lineRule="auto"/>
        <w:rPr>
          <w:rFonts w:asciiTheme="majorHAnsi" w:hAnsiTheme="majorHAnsi"/>
        </w:rPr>
      </w:pPr>
      <w:r w:rsidRPr="008D4702">
        <w:rPr>
          <w:rFonts w:asciiTheme="majorHAnsi" w:hAnsiTheme="majorHAnsi"/>
        </w:rPr>
        <w:t>be encouraged to promote safe transportation practices with their child, such as using seat belts.</w:t>
      </w:r>
    </w:p>
    <w:p w14:paraId="7F1237AB" w14:textId="7C457AD5" w:rsidR="00445797" w:rsidRPr="008D4702" w:rsidRDefault="00445797" w:rsidP="00C11E51">
      <w:pPr>
        <w:spacing w:after="0" w:line="360" w:lineRule="auto"/>
        <w:rPr>
          <w:rFonts w:ascii="Calibri Light" w:hAnsi="Calibri Light" w:cs="Calibri"/>
        </w:rPr>
      </w:pPr>
    </w:p>
    <w:p w14:paraId="217B9BD9" w14:textId="77777777" w:rsidR="00D84080" w:rsidRPr="008D4702" w:rsidRDefault="00D84080" w:rsidP="00D84080">
      <w:pPr>
        <w:spacing w:after="0" w:line="360" w:lineRule="auto"/>
        <w:rPr>
          <w:rFonts w:cstheme="minorHAnsi"/>
          <w:shd w:val="clear" w:color="auto" w:fill="FFFFFF"/>
        </w:rPr>
      </w:pPr>
      <w:r w:rsidRPr="008D4702">
        <w:rPr>
          <w:rFonts w:cstheme="minorHAnsi"/>
          <w:bCs/>
          <w:sz w:val="24"/>
          <w:szCs w:val="24"/>
          <w:shd w:val="clear" w:color="auto" w:fill="FFFFFF"/>
        </w:rPr>
        <w:t>RELATED RESOURCES:</w:t>
      </w:r>
    </w:p>
    <w:p w14:paraId="1E168DE7" w14:textId="77777777" w:rsidR="00D84080" w:rsidRPr="008D4702" w:rsidRDefault="003550A0" w:rsidP="00D84080">
      <w:pPr>
        <w:spacing w:after="0" w:line="360" w:lineRule="auto"/>
        <w:rPr>
          <w:rFonts w:ascii="Calibri Light" w:hAnsi="Calibri Light" w:cs="Calibri Light"/>
          <w:sz w:val="24"/>
          <w:szCs w:val="24"/>
          <w:lang w:val="en-US"/>
        </w:rPr>
      </w:pPr>
      <w:hyperlink r:id="rId11" w:history="1">
        <w:r w:rsidR="00D84080" w:rsidRPr="008D4702">
          <w:rPr>
            <w:rStyle w:val="Hyperlink"/>
            <w:rFonts w:ascii="Calibri Light" w:hAnsi="Calibri Light" w:cs="Calibri Light"/>
            <w:color w:val="auto"/>
            <w:sz w:val="24"/>
            <w:szCs w:val="24"/>
          </w:rPr>
          <w:t>Kids and Traffic- Early Childhood Road and Safety Education Program</w:t>
        </w:r>
      </w:hyperlink>
      <w:r w:rsidR="00D84080" w:rsidRPr="008D4702">
        <w:rPr>
          <w:rFonts w:ascii="Calibri Light" w:hAnsi="Calibri Light" w:cs="Calibri Light"/>
          <w:sz w:val="24"/>
          <w:szCs w:val="24"/>
          <w:lang w:val="en-US"/>
        </w:rPr>
        <w:t xml:space="preserve"> </w:t>
      </w:r>
    </w:p>
    <w:p w14:paraId="624EA7FD" w14:textId="77777777" w:rsidR="00D84080" w:rsidRPr="008D4702" w:rsidRDefault="00D84080" w:rsidP="00D84080">
      <w:pPr>
        <w:pStyle w:val="ListParagraph"/>
        <w:numPr>
          <w:ilvl w:val="0"/>
          <w:numId w:val="14"/>
        </w:numPr>
        <w:spacing w:after="0" w:line="360" w:lineRule="auto"/>
        <w:rPr>
          <w:rFonts w:asciiTheme="majorHAnsi" w:hAnsiTheme="majorHAnsi" w:cstheme="majorHAnsi"/>
        </w:rPr>
      </w:pPr>
      <w:r w:rsidRPr="008D4702">
        <w:rPr>
          <w:rFonts w:asciiTheme="majorHAnsi" w:hAnsiTheme="majorHAnsi" w:cstheme="majorHAnsi"/>
        </w:rPr>
        <w:t>Transporting children safely- Guidance on Understanding safe transport and travel requirements for education and care service providers (2020).</w:t>
      </w:r>
    </w:p>
    <w:p w14:paraId="7E8F8347" w14:textId="77777777" w:rsidR="00D84080" w:rsidRPr="008D4702" w:rsidRDefault="00D84080" w:rsidP="00D84080">
      <w:pPr>
        <w:pStyle w:val="ListParagraph"/>
        <w:numPr>
          <w:ilvl w:val="0"/>
          <w:numId w:val="14"/>
        </w:numPr>
        <w:spacing w:after="0" w:line="360" w:lineRule="auto"/>
        <w:rPr>
          <w:rFonts w:asciiTheme="majorHAnsi" w:hAnsiTheme="majorHAnsi" w:cstheme="majorHAnsi"/>
        </w:rPr>
      </w:pPr>
      <w:r w:rsidRPr="008D4702">
        <w:rPr>
          <w:rFonts w:asciiTheme="majorHAnsi" w:hAnsiTheme="majorHAnsi" w:cstheme="majorHAnsi"/>
        </w:rPr>
        <w:t>Safe Travel and Transport- Advice for working with children, families, schools and communities (2020).</w:t>
      </w:r>
    </w:p>
    <w:p w14:paraId="1E84C909" w14:textId="77777777" w:rsidR="00D84080" w:rsidRPr="008D4702" w:rsidRDefault="00D84080" w:rsidP="00C11E51">
      <w:pPr>
        <w:spacing w:after="0" w:line="360" w:lineRule="auto"/>
        <w:rPr>
          <w:sz w:val="24"/>
          <w:szCs w:val="24"/>
          <w:lang w:val="en-US"/>
        </w:rPr>
      </w:pPr>
    </w:p>
    <w:p w14:paraId="2B5C2389" w14:textId="59549FD6" w:rsidR="008F50C9" w:rsidRPr="008D4702" w:rsidRDefault="008F50C9" w:rsidP="00C11E51">
      <w:pPr>
        <w:spacing w:after="0" w:line="360" w:lineRule="auto"/>
        <w:rPr>
          <w:sz w:val="24"/>
          <w:szCs w:val="24"/>
          <w:lang w:val="en-US"/>
        </w:rPr>
      </w:pPr>
      <w:r w:rsidRPr="008D4702">
        <w:rPr>
          <w:sz w:val="24"/>
          <w:szCs w:val="24"/>
          <w:lang w:val="en-US"/>
        </w:rPr>
        <w:t>CONTIN</w:t>
      </w:r>
      <w:r w:rsidR="00615FAF" w:rsidRPr="008D4702">
        <w:rPr>
          <w:sz w:val="24"/>
          <w:szCs w:val="24"/>
          <w:lang w:val="en-US"/>
        </w:rPr>
        <w:t>U</w:t>
      </w:r>
      <w:r w:rsidRPr="008D4702">
        <w:rPr>
          <w:sz w:val="24"/>
          <w:szCs w:val="24"/>
          <w:lang w:val="en-US"/>
        </w:rPr>
        <w:t xml:space="preserve">OUS IMPROVEMENT/ REFLECTION </w:t>
      </w:r>
    </w:p>
    <w:p w14:paraId="4A4128EA" w14:textId="77777777" w:rsidR="008F50C9" w:rsidRPr="008D4702" w:rsidRDefault="008F50C9" w:rsidP="008F50C9">
      <w:pPr>
        <w:spacing w:after="0" w:line="360" w:lineRule="auto"/>
        <w:rPr>
          <w:rFonts w:ascii="Calibri Light" w:hAnsi="Calibri Light" w:cs="Calibri"/>
          <w:lang w:val="en-US"/>
        </w:rPr>
      </w:pPr>
      <w:r w:rsidRPr="008D4702">
        <w:rPr>
          <w:rFonts w:ascii="Calibri Light" w:hAnsi="Calibri Light" w:cs="Calibri"/>
          <w:lang w:val="en-US"/>
        </w:rPr>
        <w:t xml:space="preserve">Our </w:t>
      </w:r>
      <w:r w:rsidRPr="008D4702">
        <w:rPr>
          <w:rFonts w:ascii="Calibri Light" w:hAnsi="Calibri Light" w:cs="Calibri"/>
          <w:i/>
          <w:iCs/>
          <w:lang w:val="en-US"/>
        </w:rPr>
        <w:t>Safe Transportation Policy</w:t>
      </w:r>
      <w:r w:rsidRPr="008D4702">
        <w:rPr>
          <w:rFonts w:ascii="Calibri Light" w:hAnsi="Calibri Light" w:cs="Calibri"/>
          <w:lang w:val="en-US"/>
        </w:rPr>
        <w:t xml:space="preserve"> will be reviewed on an annual basis in consultation with children, families, staff, educators and management. </w:t>
      </w:r>
    </w:p>
    <w:p w14:paraId="4FA4141F" w14:textId="77777777" w:rsidR="008F50C9" w:rsidRPr="008D4702" w:rsidRDefault="008F50C9" w:rsidP="00C11E51">
      <w:pPr>
        <w:spacing w:after="0" w:line="360" w:lineRule="auto"/>
        <w:rPr>
          <w:sz w:val="24"/>
          <w:szCs w:val="24"/>
          <w:lang w:val="en-US"/>
        </w:rPr>
      </w:pPr>
    </w:p>
    <w:p w14:paraId="108642E8" w14:textId="46D4A9BB" w:rsidR="00F364AC" w:rsidRPr="008D4702" w:rsidRDefault="0007143F" w:rsidP="00C11E51">
      <w:pPr>
        <w:spacing w:after="0" w:line="360" w:lineRule="auto"/>
        <w:rPr>
          <w:sz w:val="24"/>
          <w:szCs w:val="24"/>
          <w:lang w:val="en-US"/>
        </w:rPr>
      </w:pPr>
      <w:r w:rsidRPr="008D4702">
        <w:rPr>
          <w:sz w:val="24"/>
          <w:szCs w:val="24"/>
          <w:lang w:val="en-US"/>
        </w:rPr>
        <w:lastRenderedPageBreak/>
        <w:t xml:space="preserve">CHILDCARE CENTRE DESKTOP RELATED </w:t>
      </w:r>
      <w:r w:rsidR="00EA7A6C" w:rsidRPr="008D4702">
        <w:rPr>
          <w:sz w:val="24"/>
          <w:szCs w:val="24"/>
          <w:lang w:val="en-US"/>
        </w:rPr>
        <w:t>RESOURCES</w:t>
      </w:r>
    </w:p>
    <w:tbl>
      <w:tblPr>
        <w:tblStyle w:val="TableGrid"/>
        <w:tblW w:w="0" w:type="auto"/>
        <w:tblLook w:val="04A0" w:firstRow="1" w:lastRow="0" w:firstColumn="1" w:lastColumn="0" w:noHBand="0" w:noVBand="1"/>
      </w:tblPr>
      <w:tblGrid>
        <w:gridCol w:w="4508"/>
        <w:gridCol w:w="4508"/>
      </w:tblGrid>
      <w:tr w:rsidR="0011013B" w:rsidRPr="008D4702" w14:paraId="44DF7C99" w14:textId="77777777" w:rsidTr="00A346D5">
        <w:tc>
          <w:tcPr>
            <w:tcW w:w="4508" w:type="dxa"/>
          </w:tcPr>
          <w:p w14:paraId="415383DC" w14:textId="77777777" w:rsidR="0011013B" w:rsidRPr="008D4702" w:rsidRDefault="0011013B" w:rsidP="00060C8C">
            <w:pPr>
              <w:spacing w:line="276" w:lineRule="auto"/>
              <w:rPr>
                <w:rFonts w:asciiTheme="majorHAnsi" w:hAnsiTheme="majorHAnsi" w:cstheme="majorHAnsi"/>
                <w:lang w:val="en-US"/>
              </w:rPr>
            </w:pPr>
            <w:r w:rsidRPr="008D4702">
              <w:rPr>
                <w:rFonts w:asciiTheme="majorHAnsi" w:hAnsiTheme="majorHAnsi" w:cstheme="majorHAnsi"/>
                <w:lang w:val="en-US"/>
              </w:rPr>
              <w:t xml:space="preserve">Driver Declaration </w:t>
            </w:r>
          </w:p>
          <w:p w14:paraId="3BF6628B" w14:textId="77777777" w:rsidR="0011013B" w:rsidRPr="008D4702" w:rsidRDefault="0011013B" w:rsidP="00060C8C">
            <w:pPr>
              <w:spacing w:line="276" w:lineRule="auto"/>
              <w:rPr>
                <w:rFonts w:asciiTheme="majorHAnsi" w:hAnsiTheme="majorHAnsi" w:cstheme="majorHAnsi"/>
                <w:lang w:val="en-US"/>
              </w:rPr>
            </w:pPr>
            <w:r w:rsidRPr="008D4702">
              <w:rPr>
                <w:rFonts w:asciiTheme="majorHAnsi" w:hAnsiTheme="majorHAnsi" w:cstheme="majorHAnsi"/>
                <w:lang w:val="en-US"/>
              </w:rPr>
              <w:t>Emergency Transport Folder</w:t>
            </w:r>
          </w:p>
          <w:p w14:paraId="762F3D3E" w14:textId="77777777" w:rsidR="0011013B" w:rsidRPr="008D4702" w:rsidRDefault="0011013B" w:rsidP="00060C8C">
            <w:pPr>
              <w:spacing w:line="276" w:lineRule="auto"/>
              <w:rPr>
                <w:rFonts w:asciiTheme="majorHAnsi" w:hAnsiTheme="majorHAnsi" w:cstheme="majorHAnsi"/>
                <w:lang w:val="en-US"/>
              </w:rPr>
            </w:pPr>
            <w:r w:rsidRPr="008D4702">
              <w:rPr>
                <w:rFonts w:asciiTheme="majorHAnsi" w:hAnsiTheme="majorHAnsi" w:cstheme="majorHAnsi"/>
                <w:lang w:val="en-US"/>
              </w:rPr>
              <w:t xml:space="preserve">Employee Induction Checklist </w:t>
            </w:r>
          </w:p>
          <w:p w14:paraId="0D4D700F" w14:textId="77777777" w:rsidR="0011013B" w:rsidRPr="008D4702" w:rsidRDefault="0011013B" w:rsidP="00060C8C">
            <w:pPr>
              <w:spacing w:line="276" w:lineRule="auto"/>
              <w:rPr>
                <w:rFonts w:asciiTheme="majorHAnsi" w:hAnsiTheme="majorHAnsi" w:cstheme="majorHAnsi"/>
              </w:rPr>
            </w:pPr>
            <w:r w:rsidRPr="008D4702">
              <w:rPr>
                <w:rFonts w:asciiTheme="majorHAnsi" w:hAnsiTheme="majorHAnsi" w:cstheme="majorHAnsi"/>
              </w:rPr>
              <w:t xml:space="preserve">Missing Child During Regular Transportation Procedure </w:t>
            </w:r>
          </w:p>
          <w:p w14:paraId="6ED09EBA" w14:textId="77777777" w:rsidR="0011013B" w:rsidRPr="008D4702" w:rsidRDefault="0011013B" w:rsidP="00060C8C">
            <w:pPr>
              <w:spacing w:line="276" w:lineRule="auto"/>
              <w:rPr>
                <w:rFonts w:asciiTheme="majorHAnsi" w:hAnsiTheme="majorHAnsi" w:cstheme="majorHAnsi"/>
                <w:lang w:val="en-US"/>
              </w:rPr>
            </w:pPr>
            <w:r w:rsidRPr="008D4702">
              <w:rPr>
                <w:rFonts w:asciiTheme="majorHAnsi" w:hAnsiTheme="majorHAnsi" w:cstheme="majorHAnsi"/>
                <w:lang w:val="en-US"/>
              </w:rPr>
              <w:t xml:space="preserve">Safe Travel Agreement Form </w:t>
            </w:r>
          </w:p>
          <w:p w14:paraId="15ED7D1D" w14:textId="01D7717D" w:rsidR="0011013B" w:rsidRPr="008D4702" w:rsidRDefault="0096196E" w:rsidP="0011013B">
            <w:pPr>
              <w:spacing w:line="276" w:lineRule="auto"/>
              <w:rPr>
                <w:rFonts w:asciiTheme="majorHAnsi" w:hAnsiTheme="majorHAnsi" w:cstheme="majorHAnsi"/>
                <w:lang w:val="en-US"/>
              </w:rPr>
            </w:pPr>
            <w:r w:rsidRPr="008D4702">
              <w:rPr>
                <w:rFonts w:asciiTheme="majorHAnsi" w:hAnsiTheme="majorHAnsi" w:cstheme="majorHAnsi"/>
                <w:lang w:val="en-US"/>
              </w:rPr>
              <w:t>Safe Transportation Procedure</w:t>
            </w:r>
            <w:r w:rsidRPr="008D4702">
              <w:rPr>
                <w:rFonts w:asciiTheme="majorHAnsi" w:hAnsiTheme="majorHAnsi" w:cstheme="majorHAnsi"/>
              </w:rPr>
              <w:t xml:space="preserve"> </w:t>
            </w:r>
          </w:p>
        </w:tc>
        <w:tc>
          <w:tcPr>
            <w:tcW w:w="4508" w:type="dxa"/>
          </w:tcPr>
          <w:p w14:paraId="2A5260A6" w14:textId="06F48C72" w:rsidR="0011013B" w:rsidRPr="008D4702" w:rsidRDefault="0096196E" w:rsidP="0011013B">
            <w:pPr>
              <w:spacing w:line="276" w:lineRule="auto"/>
              <w:rPr>
                <w:rFonts w:asciiTheme="majorHAnsi" w:hAnsiTheme="majorHAnsi" w:cstheme="majorHAnsi"/>
              </w:rPr>
            </w:pPr>
            <w:r w:rsidRPr="008D4702">
              <w:rPr>
                <w:rFonts w:asciiTheme="majorHAnsi" w:hAnsiTheme="majorHAnsi" w:cstheme="majorHAnsi"/>
                <w:lang w:val="en-US"/>
              </w:rPr>
              <w:t>Transportation Attendance Record</w:t>
            </w:r>
            <w:r w:rsidRPr="008D4702">
              <w:rPr>
                <w:rFonts w:asciiTheme="majorHAnsi" w:hAnsiTheme="majorHAnsi" w:cstheme="majorHAnsi"/>
              </w:rPr>
              <w:t xml:space="preserve"> </w:t>
            </w:r>
            <w:r w:rsidR="0011013B" w:rsidRPr="008D4702">
              <w:rPr>
                <w:rFonts w:asciiTheme="majorHAnsi" w:hAnsiTheme="majorHAnsi" w:cstheme="majorHAnsi"/>
              </w:rPr>
              <w:t xml:space="preserve">Transportation Authorisation </w:t>
            </w:r>
          </w:p>
          <w:p w14:paraId="5BE075AB" w14:textId="2C7BF428" w:rsidR="0011013B" w:rsidRPr="008D4702" w:rsidRDefault="0011013B" w:rsidP="0011013B">
            <w:pPr>
              <w:spacing w:line="276" w:lineRule="auto"/>
              <w:rPr>
                <w:rFonts w:asciiTheme="majorHAnsi" w:hAnsiTheme="majorHAnsi" w:cstheme="majorHAnsi"/>
              </w:rPr>
            </w:pPr>
            <w:r w:rsidRPr="008D4702">
              <w:rPr>
                <w:rFonts w:asciiTheme="majorHAnsi" w:hAnsiTheme="majorHAnsi" w:cstheme="majorHAnsi"/>
              </w:rPr>
              <w:t>Transport Checklist</w:t>
            </w:r>
          </w:p>
          <w:p w14:paraId="1740B499" w14:textId="77777777" w:rsidR="0011013B" w:rsidRPr="008D4702" w:rsidRDefault="0011013B" w:rsidP="0011013B">
            <w:pPr>
              <w:spacing w:line="276" w:lineRule="auto"/>
              <w:rPr>
                <w:rFonts w:asciiTheme="majorHAnsi" w:hAnsiTheme="majorHAnsi" w:cstheme="majorHAnsi"/>
                <w:lang w:val="en-US"/>
              </w:rPr>
            </w:pPr>
            <w:r w:rsidRPr="008D4702">
              <w:rPr>
                <w:rFonts w:ascii="Calibri Light" w:hAnsi="Calibri Light" w:cs="Calibri Light"/>
              </w:rPr>
              <w:t>Transportation Rehearsal Record</w:t>
            </w:r>
          </w:p>
          <w:p w14:paraId="671171DA" w14:textId="45E3D4A7" w:rsidR="0011013B" w:rsidRPr="008D4702" w:rsidRDefault="0011013B" w:rsidP="00060C8C">
            <w:pPr>
              <w:spacing w:line="276" w:lineRule="auto"/>
              <w:rPr>
                <w:rFonts w:asciiTheme="majorHAnsi" w:hAnsiTheme="majorHAnsi" w:cstheme="majorHAnsi"/>
                <w:lang w:val="en-US"/>
              </w:rPr>
            </w:pPr>
            <w:r w:rsidRPr="008D4702">
              <w:rPr>
                <w:rFonts w:asciiTheme="majorHAnsi" w:hAnsiTheme="majorHAnsi" w:cstheme="majorHAnsi"/>
                <w:lang w:val="en-US"/>
              </w:rPr>
              <w:t xml:space="preserve">Transportation Risk Assessment </w:t>
            </w:r>
          </w:p>
          <w:p w14:paraId="234993FC" w14:textId="77777777" w:rsidR="0011013B" w:rsidRPr="008D4702" w:rsidRDefault="0011013B" w:rsidP="00060C8C">
            <w:pPr>
              <w:spacing w:line="276" w:lineRule="auto"/>
              <w:rPr>
                <w:rFonts w:asciiTheme="majorHAnsi" w:hAnsiTheme="majorHAnsi" w:cstheme="majorHAnsi"/>
                <w:strike/>
                <w:lang w:val="en-US"/>
              </w:rPr>
            </w:pPr>
            <w:r w:rsidRPr="008D4702">
              <w:rPr>
                <w:rFonts w:asciiTheme="majorHAnsi" w:hAnsiTheme="majorHAnsi" w:cstheme="majorHAnsi"/>
              </w:rPr>
              <w:t>Vehicle Safety Report</w:t>
            </w:r>
            <w:r w:rsidRPr="008D4702">
              <w:rPr>
                <w:rFonts w:asciiTheme="majorHAnsi" w:hAnsiTheme="majorHAnsi" w:cstheme="majorHAnsi"/>
                <w:strike/>
                <w:lang w:val="en-US"/>
              </w:rPr>
              <w:t xml:space="preserve"> </w:t>
            </w:r>
          </w:p>
          <w:p w14:paraId="241E98FA" w14:textId="58BEF194" w:rsidR="0011013B" w:rsidRPr="008D4702" w:rsidRDefault="0011013B" w:rsidP="00060C8C">
            <w:pPr>
              <w:spacing w:line="276" w:lineRule="auto"/>
              <w:rPr>
                <w:rFonts w:asciiTheme="majorHAnsi" w:hAnsiTheme="majorHAnsi" w:cstheme="majorHAnsi"/>
                <w:strike/>
                <w:lang w:val="en-US"/>
              </w:rPr>
            </w:pPr>
            <w:r w:rsidRPr="008D4702">
              <w:rPr>
                <w:rFonts w:asciiTheme="majorHAnsi" w:hAnsiTheme="majorHAnsi" w:cstheme="majorHAnsi"/>
                <w:strike/>
                <w:lang w:val="en-US"/>
              </w:rPr>
              <w:t>Vehicle/Bus Transportation Procedure</w:t>
            </w:r>
          </w:p>
        </w:tc>
      </w:tr>
    </w:tbl>
    <w:p w14:paraId="2871A28A" w14:textId="77777777" w:rsidR="00732B3E" w:rsidRPr="008D4702" w:rsidRDefault="00732B3E" w:rsidP="00391186">
      <w:pPr>
        <w:spacing w:after="0" w:line="360" w:lineRule="auto"/>
        <w:rPr>
          <w:rFonts w:asciiTheme="majorHAnsi" w:hAnsiTheme="majorHAnsi" w:cstheme="majorHAnsi"/>
        </w:rPr>
      </w:pPr>
    </w:p>
    <w:p w14:paraId="5B1B97D1" w14:textId="77777777" w:rsidR="0033467C" w:rsidRPr="008D4702" w:rsidRDefault="0033467C" w:rsidP="0033467C">
      <w:pPr>
        <w:spacing w:after="0" w:line="276" w:lineRule="auto"/>
        <w:rPr>
          <w:rFonts w:cs="Arial"/>
          <w:sz w:val="24"/>
          <w:szCs w:val="24"/>
          <w:lang w:val="en-US"/>
        </w:rPr>
      </w:pPr>
      <w:r w:rsidRPr="008D4702">
        <w:rPr>
          <w:rFonts w:cs="Arial"/>
          <w:sz w:val="24"/>
          <w:szCs w:val="24"/>
          <w:lang w:val="en-US"/>
        </w:rPr>
        <w:t>SOURCES</w:t>
      </w:r>
    </w:p>
    <w:p w14:paraId="04D6DD25" w14:textId="77777777" w:rsidR="00196A2E" w:rsidRPr="008D4702" w:rsidRDefault="00196A2E" w:rsidP="00196A2E">
      <w:pPr>
        <w:spacing w:after="0" w:line="276" w:lineRule="auto"/>
        <w:rPr>
          <w:rFonts w:asciiTheme="majorHAnsi" w:hAnsiTheme="majorHAnsi" w:cstheme="majorHAnsi"/>
          <w:sz w:val="20"/>
          <w:szCs w:val="20"/>
        </w:rPr>
      </w:pPr>
    </w:p>
    <w:p w14:paraId="4E5844A4" w14:textId="788BFD8B" w:rsidR="00732B3E" w:rsidRPr="008D4702" w:rsidRDefault="00196A2E" w:rsidP="00196A2E">
      <w:pPr>
        <w:spacing w:after="0" w:line="276" w:lineRule="auto"/>
        <w:rPr>
          <w:rFonts w:asciiTheme="majorHAnsi" w:hAnsiTheme="majorHAnsi"/>
          <w:sz w:val="20"/>
          <w:szCs w:val="20"/>
        </w:rPr>
      </w:pPr>
      <w:r w:rsidRPr="008D4702">
        <w:rPr>
          <w:rFonts w:asciiTheme="majorHAnsi" w:hAnsiTheme="majorHAnsi" w:cstheme="majorHAnsi"/>
          <w:sz w:val="20"/>
          <w:szCs w:val="20"/>
        </w:rPr>
        <w:t xml:space="preserve">Australian Children’s Education &amp; Care Quality Authority. (2025). </w:t>
      </w:r>
      <w:hyperlink r:id="rId12" w:history="1"/>
      <w:hyperlink r:id="rId13" w:history="1">
        <w:r w:rsidRPr="008D4702">
          <w:rPr>
            <w:rStyle w:val="Hyperlink"/>
            <w:rFonts w:asciiTheme="majorHAnsi" w:hAnsiTheme="majorHAnsi" w:cstheme="majorHAnsi"/>
            <w:i/>
            <w:iCs/>
            <w:color w:val="auto"/>
            <w:sz w:val="20"/>
            <w:szCs w:val="20"/>
          </w:rPr>
          <w:t>Guide to the National Quality Framework</w:t>
        </w:r>
      </w:hyperlink>
    </w:p>
    <w:p w14:paraId="413C57ED" w14:textId="17DC2B06" w:rsidR="008A608F" w:rsidRPr="008D4702" w:rsidRDefault="0085423A" w:rsidP="00842878">
      <w:pPr>
        <w:spacing w:after="0" w:line="276" w:lineRule="auto"/>
        <w:rPr>
          <w:rFonts w:asciiTheme="majorHAnsi" w:hAnsiTheme="majorHAnsi" w:cstheme="majorHAnsi"/>
          <w:i/>
          <w:iCs/>
          <w:sz w:val="20"/>
          <w:szCs w:val="20"/>
        </w:rPr>
      </w:pPr>
      <w:r w:rsidRPr="008D4702">
        <w:rPr>
          <w:rFonts w:asciiTheme="majorHAnsi" w:hAnsiTheme="majorHAnsi" w:cstheme="majorHAnsi"/>
          <w:sz w:val="20"/>
          <w:szCs w:val="20"/>
        </w:rPr>
        <w:t xml:space="preserve">ACECQA. (2023). </w:t>
      </w:r>
      <w:hyperlink r:id="rId14" w:history="1">
        <w:r w:rsidRPr="008D4702">
          <w:rPr>
            <w:rStyle w:val="Hyperlink"/>
            <w:rFonts w:asciiTheme="majorHAnsi" w:hAnsiTheme="majorHAnsi" w:cstheme="majorHAnsi"/>
            <w:color w:val="auto"/>
            <w:sz w:val="20"/>
            <w:szCs w:val="20"/>
          </w:rPr>
          <w:t xml:space="preserve">Policy and Procedure Guidelines. </w:t>
        </w:r>
        <w:r w:rsidRPr="008D4702">
          <w:rPr>
            <w:rStyle w:val="Hyperlink"/>
            <w:rFonts w:asciiTheme="majorHAnsi" w:hAnsiTheme="majorHAnsi" w:cstheme="majorHAnsi"/>
            <w:i/>
            <w:iCs/>
            <w:color w:val="auto"/>
            <w:sz w:val="20"/>
            <w:szCs w:val="20"/>
          </w:rPr>
          <w:t>Safe Transportation of Children.</w:t>
        </w:r>
      </w:hyperlink>
    </w:p>
    <w:p w14:paraId="0B3A3225" w14:textId="3DBAC5A0"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 xml:space="preserve">ACECQA. (2023). </w:t>
      </w:r>
      <w:hyperlink r:id="rId15" w:history="1">
        <w:r w:rsidRPr="008D4702">
          <w:rPr>
            <w:rStyle w:val="Hyperlink"/>
            <w:rFonts w:asciiTheme="majorHAnsi" w:hAnsiTheme="majorHAnsi" w:cstheme="majorHAnsi"/>
            <w:i/>
            <w:iCs/>
            <w:color w:val="auto"/>
            <w:sz w:val="20"/>
            <w:szCs w:val="20"/>
          </w:rPr>
          <w:t>Fact sheet. Changes to Regular Transportation of Children</w:t>
        </w:r>
      </w:hyperlink>
    </w:p>
    <w:p w14:paraId="52A27B80"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 xml:space="preserve">ACECQA. (2023). </w:t>
      </w:r>
      <w:hyperlink r:id="rId16" w:history="1">
        <w:r w:rsidRPr="008D4702">
          <w:rPr>
            <w:rStyle w:val="Hyperlink"/>
            <w:rFonts w:asciiTheme="majorHAnsi" w:hAnsiTheme="majorHAnsi" w:cstheme="majorHAnsi"/>
            <w:i/>
            <w:iCs/>
            <w:color w:val="auto"/>
            <w:sz w:val="20"/>
            <w:szCs w:val="20"/>
          </w:rPr>
          <w:t>Risk Assessment and management- Safe Transportation of children safety checklist and regular transportation record form</w:t>
        </w:r>
        <w:r w:rsidRPr="008D4702">
          <w:rPr>
            <w:rStyle w:val="Hyperlink"/>
            <w:rFonts w:asciiTheme="majorHAnsi" w:hAnsiTheme="majorHAnsi" w:cstheme="majorHAnsi"/>
            <w:color w:val="auto"/>
            <w:sz w:val="20"/>
            <w:szCs w:val="20"/>
          </w:rPr>
          <w:t>.</w:t>
        </w:r>
      </w:hyperlink>
    </w:p>
    <w:p w14:paraId="3E68B0F8"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 xml:space="preserve">ACECQA. (2023). </w:t>
      </w:r>
      <w:hyperlink r:id="rId17" w:history="1">
        <w:r w:rsidRPr="008D4702">
          <w:rPr>
            <w:rStyle w:val="Hyperlink"/>
            <w:rFonts w:asciiTheme="majorHAnsi" w:hAnsiTheme="majorHAnsi" w:cstheme="majorHAnsi"/>
            <w:i/>
            <w:iCs/>
            <w:color w:val="auto"/>
            <w:sz w:val="20"/>
            <w:szCs w:val="20"/>
          </w:rPr>
          <w:t>Guidance for Adequate Supervision During Transportation</w:t>
        </w:r>
      </w:hyperlink>
      <w:r w:rsidRPr="008D4702">
        <w:rPr>
          <w:rFonts w:asciiTheme="majorHAnsi" w:hAnsiTheme="majorHAnsi" w:cstheme="majorHAnsi"/>
          <w:sz w:val="20"/>
          <w:szCs w:val="20"/>
        </w:rPr>
        <w:t>.</w:t>
      </w:r>
    </w:p>
    <w:p w14:paraId="515A0145"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 xml:space="preserve">ACECQA. (2023). </w:t>
      </w:r>
      <w:hyperlink r:id="rId18" w:history="1">
        <w:r w:rsidRPr="008D4702">
          <w:rPr>
            <w:rStyle w:val="Hyperlink"/>
            <w:rFonts w:asciiTheme="majorHAnsi" w:hAnsiTheme="majorHAnsi" w:cstheme="majorHAnsi"/>
            <w:i/>
            <w:iCs/>
            <w:color w:val="auto"/>
            <w:sz w:val="20"/>
            <w:szCs w:val="20"/>
          </w:rPr>
          <w:t>Minimising the Risk of Children Being Left Behind in Vehicles</w:t>
        </w:r>
      </w:hyperlink>
      <w:r w:rsidRPr="008D4702">
        <w:rPr>
          <w:rFonts w:asciiTheme="majorHAnsi" w:hAnsiTheme="majorHAnsi" w:cstheme="majorHAnsi"/>
          <w:sz w:val="20"/>
          <w:szCs w:val="20"/>
        </w:rPr>
        <w:t>. NQF Review 2019</w:t>
      </w:r>
    </w:p>
    <w:p w14:paraId="31BDEFB8" w14:textId="77777777" w:rsidR="00D8012C" w:rsidRPr="008D4702" w:rsidRDefault="00D8012C" w:rsidP="00D8012C">
      <w:pPr>
        <w:spacing w:after="0" w:line="276" w:lineRule="auto"/>
        <w:rPr>
          <w:rFonts w:asciiTheme="majorHAnsi" w:hAnsiTheme="majorHAnsi"/>
          <w:sz w:val="20"/>
          <w:szCs w:val="20"/>
        </w:rPr>
      </w:pPr>
      <w:r w:rsidRPr="008D4702">
        <w:rPr>
          <w:rFonts w:asciiTheme="majorHAnsi" w:hAnsiTheme="majorHAnsi" w:cstheme="majorHAnsi"/>
          <w:sz w:val="20"/>
          <w:szCs w:val="20"/>
        </w:rPr>
        <w:t xml:space="preserve">Australian Government Department of Education. </w:t>
      </w:r>
      <w:hyperlink r:id="rId19" w:history="1">
        <w:r w:rsidRPr="008D4702">
          <w:rPr>
            <w:rStyle w:val="Hyperlink"/>
            <w:rFonts w:asciiTheme="majorHAnsi" w:hAnsiTheme="majorHAnsi" w:cstheme="majorHAnsi"/>
            <w:i/>
            <w:iCs/>
            <w:color w:val="auto"/>
            <w:sz w:val="20"/>
            <w:szCs w:val="20"/>
          </w:rPr>
          <w:t>My Time, Our Place- Framework for School Age Care in Australia.V2.0</w:t>
        </w:r>
      </w:hyperlink>
      <w:r w:rsidRPr="008D4702">
        <w:rPr>
          <w:rStyle w:val="Hyperlink"/>
          <w:rFonts w:asciiTheme="majorHAnsi" w:hAnsiTheme="majorHAnsi"/>
          <w:i/>
          <w:iCs/>
          <w:color w:val="auto"/>
          <w:sz w:val="20"/>
          <w:szCs w:val="20"/>
        </w:rPr>
        <w:t>, 2022</w:t>
      </w:r>
    </w:p>
    <w:p w14:paraId="75D32710" w14:textId="4AF8946E" w:rsidR="00842878" w:rsidRPr="008D4702" w:rsidRDefault="00842878" w:rsidP="00D8012C">
      <w:pPr>
        <w:spacing w:after="0" w:line="276" w:lineRule="auto"/>
        <w:rPr>
          <w:rFonts w:asciiTheme="majorHAnsi" w:hAnsiTheme="majorHAnsi" w:cstheme="majorHAnsi"/>
          <w:i/>
          <w:iCs/>
          <w:sz w:val="20"/>
          <w:szCs w:val="20"/>
        </w:rPr>
      </w:pPr>
      <w:r w:rsidRPr="008D4702">
        <w:rPr>
          <w:rFonts w:asciiTheme="majorHAnsi" w:hAnsiTheme="majorHAnsi" w:cstheme="majorHAnsi"/>
          <w:sz w:val="20"/>
          <w:szCs w:val="20"/>
        </w:rPr>
        <w:t>Childhood Australia Code of Ethics. (2016).</w:t>
      </w:r>
    </w:p>
    <w:p w14:paraId="408E7B5C"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iCs/>
          <w:sz w:val="20"/>
          <w:szCs w:val="20"/>
        </w:rPr>
        <w:t>Education and Care Services National Law Act 2010</w:t>
      </w:r>
      <w:r w:rsidRPr="008D4702">
        <w:rPr>
          <w:rFonts w:asciiTheme="majorHAnsi" w:hAnsiTheme="majorHAnsi" w:cstheme="majorHAnsi"/>
          <w:i/>
          <w:sz w:val="20"/>
          <w:szCs w:val="20"/>
        </w:rPr>
        <w:t xml:space="preserve">. </w:t>
      </w:r>
      <w:r w:rsidRPr="008D4702">
        <w:rPr>
          <w:rFonts w:asciiTheme="majorHAnsi" w:hAnsiTheme="majorHAnsi" w:cstheme="majorHAnsi"/>
          <w:sz w:val="20"/>
          <w:szCs w:val="20"/>
        </w:rPr>
        <w:t>(Amended 2023).</w:t>
      </w:r>
    </w:p>
    <w:p w14:paraId="351F5D80" w14:textId="77777777" w:rsidR="00842878" w:rsidRPr="008D4702" w:rsidRDefault="003550A0" w:rsidP="00842878">
      <w:pPr>
        <w:spacing w:after="0" w:line="276" w:lineRule="auto"/>
        <w:rPr>
          <w:rFonts w:asciiTheme="majorHAnsi" w:hAnsiTheme="majorHAnsi" w:cstheme="majorHAnsi"/>
          <w:sz w:val="20"/>
          <w:szCs w:val="20"/>
        </w:rPr>
      </w:pPr>
      <w:hyperlink r:id="rId20" w:anchor="/view/regulation/2011/653" w:history="1">
        <w:r w:rsidR="00842878" w:rsidRPr="008D4702">
          <w:rPr>
            <w:rStyle w:val="Hyperlink"/>
            <w:rFonts w:asciiTheme="majorHAnsi" w:hAnsiTheme="majorHAnsi" w:cstheme="majorHAnsi"/>
            <w:color w:val="auto"/>
            <w:sz w:val="20"/>
            <w:szCs w:val="20"/>
          </w:rPr>
          <w:t>Education and Care Services National Regulations</w:t>
        </w:r>
      </w:hyperlink>
      <w:r w:rsidR="00842878" w:rsidRPr="008D4702">
        <w:rPr>
          <w:rFonts w:asciiTheme="majorHAnsi" w:hAnsiTheme="majorHAnsi" w:cstheme="majorHAnsi"/>
          <w:sz w:val="20"/>
          <w:szCs w:val="20"/>
        </w:rPr>
        <w:t>. (Amended 2023)</w:t>
      </w:r>
    </w:p>
    <w:p w14:paraId="0F52D29E"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Kids and Traffic Early Childhood Road Safety Education Program (NSW)</w:t>
      </w:r>
    </w:p>
    <w:p w14:paraId="37FE2D53"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Road Transport (Safety &amp; Traffic Management) Act 1999.</w:t>
      </w:r>
    </w:p>
    <w:p w14:paraId="2D1D9DBF"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 xml:space="preserve">Queensland Government Early Childhood Education and Care (2021) </w:t>
      </w:r>
      <w:hyperlink r:id="rId21" w:history="1">
        <w:r w:rsidRPr="008D4702">
          <w:rPr>
            <w:rStyle w:val="Hyperlink"/>
            <w:rFonts w:asciiTheme="majorHAnsi" w:hAnsiTheme="majorHAnsi" w:cstheme="majorHAnsi"/>
            <w:color w:val="auto"/>
            <w:sz w:val="20"/>
            <w:szCs w:val="20"/>
          </w:rPr>
          <w:t>Transportation Look before you Lock</w:t>
        </w:r>
      </w:hyperlink>
      <w:r w:rsidRPr="008D4702">
        <w:rPr>
          <w:rFonts w:asciiTheme="majorHAnsi" w:hAnsiTheme="majorHAnsi" w:cstheme="majorHAnsi"/>
          <w:sz w:val="20"/>
          <w:szCs w:val="20"/>
        </w:rPr>
        <w:t xml:space="preserve"> </w:t>
      </w:r>
    </w:p>
    <w:p w14:paraId="643984FF" w14:textId="77777777" w:rsidR="00842878" w:rsidRPr="008D4702" w:rsidRDefault="00842878" w:rsidP="00842878">
      <w:pPr>
        <w:spacing w:after="0" w:line="276" w:lineRule="auto"/>
        <w:rPr>
          <w:rFonts w:asciiTheme="majorHAnsi" w:hAnsiTheme="majorHAnsi" w:cstheme="majorHAnsi"/>
          <w:sz w:val="20"/>
          <w:szCs w:val="20"/>
        </w:rPr>
      </w:pPr>
      <w:r w:rsidRPr="008D4702">
        <w:rPr>
          <w:rFonts w:asciiTheme="majorHAnsi" w:hAnsiTheme="majorHAnsi" w:cstheme="majorHAnsi"/>
          <w:sz w:val="20"/>
          <w:szCs w:val="20"/>
        </w:rPr>
        <w:t>Vic Roads- Primary school road safety education resources</w:t>
      </w:r>
    </w:p>
    <w:p w14:paraId="0DB017F6" w14:textId="77777777" w:rsidR="00842878" w:rsidRPr="008D4702" w:rsidRDefault="003550A0" w:rsidP="00842878">
      <w:pPr>
        <w:spacing w:after="0" w:line="276" w:lineRule="auto"/>
        <w:rPr>
          <w:rFonts w:asciiTheme="majorHAnsi" w:hAnsiTheme="majorHAnsi" w:cstheme="majorHAnsi"/>
          <w:i/>
          <w:iCs/>
          <w:sz w:val="20"/>
          <w:szCs w:val="20"/>
        </w:rPr>
      </w:pPr>
      <w:hyperlink r:id="rId22" w:history="1">
        <w:r w:rsidR="00842878" w:rsidRPr="008D4702">
          <w:rPr>
            <w:rStyle w:val="Hyperlink"/>
            <w:rFonts w:asciiTheme="majorHAnsi" w:hAnsiTheme="majorHAnsi" w:cstheme="majorHAnsi"/>
            <w:i/>
            <w:iCs/>
            <w:color w:val="auto"/>
            <w:sz w:val="20"/>
            <w:szCs w:val="20"/>
          </w:rPr>
          <w:t>Western Australian Legislation Education and Care Services National Regulations (WA) Act 2012</w:t>
        </w:r>
      </w:hyperlink>
      <w:r w:rsidR="00842878" w:rsidRPr="008D4702">
        <w:rPr>
          <w:rFonts w:asciiTheme="majorHAnsi" w:hAnsiTheme="majorHAnsi" w:cstheme="majorHAnsi"/>
          <w:i/>
          <w:iCs/>
          <w:sz w:val="20"/>
          <w:szCs w:val="20"/>
        </w:rPr>
        <w:t xml:space="preserve"> </w:t>
      </w:r>
    </w:p>
    <w:p w14:paraId="3793EC5E" w14:textId="77777777" w:rsidR="00842878" w:rsidRPr="008D4702" w:rsidRDefault="003550A0" w:rsidP="00842878">
      <w:pPr>
        <w:pStyle w:val="NormalWeb"/>
        <w:spacing w:after="0" w:line="276" w:lineRule="auto"/>
        <w:rPr>
          <w:rFonts w:asciiTheme="majorHAnsi" w:hAnsiTheme="majorHAnsi" w:cstheme="majorHAnsi"/>
          <w:i/>
          <w:iCs/>
          <w:sz w:val="20"/>
          <w:szCs w:val="20"/>
        </w:rPr>
      </w:pPr>
      <w:hyperlink r:id="rId23" w:history="1">
        <w:r w:rsidR="00842878" w:rsidRPr="008D4702">
          <w:rPr>
            <w:rStyle w:val="Hyperlink"/>
            <w:rFonts w:asciiTheme="majorHAnsi" w:eastAsiaTheme="majorEastAsia" w:hAnsiTheme="majorHAnsi" w:cstheme="majorHAnsi"/>
            <w:i/>
            <w:iCs/>
            <w:color w:val="auto"/>
            <w:sz w:val="20"/>
            <w:szCs w:val="20"/>
          </w:rPr>
          <w:t>Western Australian Legislation Education and Care Services National Law (WA) Act 2012</w:t>
        </w:r>
      </w:hyperlink>
    </w:p>
    <w:p w14:paraId="5CAA1BC9" w14:textId="77777777" w:rsidR="0033467C" w:rsidRPr="008D4702" w:rsidRDefault="0033467C" w:rsidP="007E1EE6">
      <w:pPr>
        <w:spacing w:line="360" w:lineRule="auto"/>
        <w:rPr>
          <w:rFonts w:cs="Arial"/>
          <w:sz w:val="24"/>
          <w:szCs w:val="24"/>
        </w:rPr>
      </w:pPr>
    </w:p>
    <w:p w14:paraId="172ECCA3" w14:textId="5E2F6E5F" w:rsidR="007E1EE6" w:rsidRPr="008D4702" w:rsidRDefault="007E1EE6" w:rsidP="007E1EE6">
      <w:pPr>
        <w:spacing w:line="360" w:lineRule="auto"/>
        <w:rPr>
          <w:rFonts w:asciiTheme="majorHAnsi" w:hAnsiTheme="majorHAnsi" w:cs="Arial"/>
        </w:rPr>
      </w:pPr>
      <w:r w:rsidRPr="008D4702">
        <w:rPr>
          <w:rFonts w:cs="Arial"/>
          <w:sz w:val="24"/>
          <w:szCs w:val="24"/>
        </w:rPr>
        <w:t>REVIEW</w:t>
      </w:r>
    </w:p>
    <w:tbl>
      <w:tblPr>
        <w:tblStyle w:val="TableGrid"/>
        <w:tblW w:w="8986" w:type="dxa"/>
        <w:tblLayout w:type="fixed"/>
        <w:tblLook w:val="04A0" w:firstRow="1" w:lastRow="0" w:firstColumn="1" w:lastColumn="0" w:noHBand="0" w:noVBand="1"/>
      </w:tblPr>
      <w:tblGrid>
        <w:gridCol w:w="2547"/>
        <w:gridCol w:w="1885"/>
        <w:gridCol w:w="666"/>
        <w:gridCol w:w="1673"/>
        <w:gridCol w:w="1304"/>
        <w:gridCol w:w="911"/>
      </w:tblGrid>
      <w:tr w:rsidR="008D4702" w:rsidRPr="008D4702" w14:paraId="58ACF311" w14:textId="77777777" w:rsidTr="00D8012C">
        <w:trPr>
          <w:trHeight w:val="574"/>
        </w:trPr>
        <w:tc>
          <w:tcPr>
            <w:tcW w:w="2547" w:type="dxa"/>
            <w:shd w:val="clear" w:color="auto" w:fill="D9D9D9" w:themeFill="background1" w:themeFillShade="D9"/>
            <w:vAlign w:val="center"/>
          </w:tcPr>
          <w:p w14:paraId="1EC3752E" w14:textId="37FCCCAA" w:rsidR="00AA0522" w:rsidRPr="008D4702" w:rsidRDefault="00AA0522" w:rsidP="00AA0522">
            <w:pPr>
              <w:rPr>
                <w:rFonts w:ascii="Calibri Light" w:hAnsi="Calibri Light"/>
                <w:sz w:val="24"/>
                <w:szCs w:val="24"/>
              </w:rPr>
            </w:pPr>
            <w:r w:rsidRPr="008D4702">
              <w:rPr>
                <w:rFonts w:ascii="Calibri Light" w:hAnsi="Calibri Light"/>
                <w:sz w:val="24"/>
                <w:szCs w:val="24"/>
              </w:rPr>
              <w:t>POLICY REVIEWED BY</w:t>
            </w:r>
          </w:p>
        </w:tc>
        <w:tc>
          <w:tcPr>
            <w:tcW w:w="2551" w:type="dxa"/>
            <w:gridSpan w:val="2"/>
            <w:shd w:val="clear" w:color="auto" w:fill="FFFFFF" w:themeFill="background1"/>
            <w:vAlign w:val="center"/>
          </w:tcPr>
          <w:p w14:paraId="4B731CB5" w14:textId="54FD7296" w:rsidR="00AA0522" w:rsidRPr="008D4702" w:rsidRDefault="008D4702" w:rsidP="00AA0522">
            <w:pPr>
              <w:rPr>
                <w:rFonts w:ascii="Calibri Light" w:hAnsi="Calibri Light"/>
                <w:sz w:val="24"/>
                <w:szCs w:val="24"/>
              </w:rPr>
            </w:pPr>
            <w:r w:rsidRPr="008D4702">
              <w:rPr>
                <w:rFonts w:asciiTheme="majorHAnsi" w:hAnsiTheme="majorHAnsi"/>
              </w:rPr>
              <w:t>J SOUTHON</w:t>
            </w:r>
          </w:p>
        </w:tc>
        <w:tc>
          <w:tcPr>
            <w:tcW w:w="2977" w:type="dxa"/>
            <w:gridSpan w:val="2"/>
            <w:shd w:val="clear" w:color="auto" w:fill="FFFFFF" w:themeFill="background1"/>
            <w:vAlign w:val="center"/>
          </w:tcPr>
          <w:p w14:paraId="1A213209" w14:textId="0FB08484" w:rsidR="00AA0522" w:rsidRPr="008D4702" w:rsidRDefault="008D4702" w:rsidP="00AA0522">
            <w:pPr>
              <w:rPr>
                <w:rFonts w:ascii="Calibri Light" w:hAnsi="Calibri Light"/>
                <w:sz w:val="24"/>
                <w:szCs w:val="24"/>
              </w:rPr>
            </w:pPr>
            <w:r w:rsidRPr="008D4702">
              <w:rPr>
                <w:rFonts w:asciiTheme="majorHAnsi" w:hAnsiTheme="majorHAnsi"/>
              </w:rPr>
              <w:t>DIRECTOR</w:t>
            </w:r>
          </w:p>
        </w:tc>
        <w:tc>
          <w:tcPr>
            <w:tcW w:w="911" w:type="dxa"/>
            <w:shd w:val="clear" w:color="auto" w:fill="FFFFFF" w:themeFill="background1"/>
            <w:vAlign w:val="center"/>
          </w:tcPr>
          <w:p w14:paraId="0689346D" w14:textId="4DDD3B7B" w:rsidR="00AA0522" w:rsidRPr="008D4702" w:rsidRDefault="008D4702" w:rsidP="00AA0522">
            <w:pPr>
              <w:ind w:hanging="27"/>
              <w:rPr>
                <w:rFonts w:ascii="Calibri Light" w:hAnsi="Calibri Light"/>
                <w:sz w:val="24"/>
                <w:szCs w:val="24"/>
              </w:rPr>
            </w:pPr>
            <w:r w:rsidRPr="008D4702">
              <w:rPr>
                <w:rFonts w:asciiTheme="majorHAnsi" w:hAnsiTheme="majorHAnsi"/>
              </w:rPr>
              <w:t>JAN 26</w:t>
            </w:r>
          </w:p>
        </w:tc>
      </w:tr>
      <w:tr w:rsidR="008D4702" w:rsidRPr="008D4702" w14:paraId="7F7BFF2D" w14:textId="77777777" w:rsidTr="00D8012C">
        <w:trPr>
          <w:trHeight w:val="574"/>
        </w:trPr>
        <w:tc>
          <w:tcPr>
            <w:tcW w:w="2547" w:type="dxa"/>
            <w:shd w:val="clear" w:color="auto" w:fill="F2F2F2" w:themeFill="background1" w:themeFillShade="F2"/>
            <w:vAlign w:val="center"/>
          </w:tcPr>
          <w:p w14:paraId="796D4514" w14:textId="77777777" w:rsidR="00AA0522" w:rsidRPr="008D4702" w:rsidRDefault="00AA0522" w:rsidP="00AA0522">
            <w:pPr>
              <w:rPr>
                <w:rFonts w:ascii="Calibri Light" w:hAnsi="Calibri Light"/>
                <w:sz w:val="24"/>
                <w:szCs w:val="24"/>
              </w:rPr>
            </w:pPr>
            <w:r w:rsidRPr="008D4702">
              <w:rPr>
                <w:rFonts w:ascii="Calibri Light" w:hAnsi="Calibri Light"/>
                <w:sz w:val="24"/>
                <w:szCs w:val="24"/>
              </w:rPr>
              <w:t>POLICY REVIEWED</w:t>
            </w:r>
          </w:p>
        </w:tc>
        <w:tc>
          <w:tcPr>
            <w:tcW w:w="1885" w:type="dxa"/>
            <w:shd w:val="clear" w:color="auto" w:fill="F2F2F2" w:themeFill="background1" w:themeFillShade="F2"/>
            <w:vAlign w:val="center"/>
          </w:tcPr>
          <w:p w14:paraId="0FB670E8" w14:textId="1149C973" w:rsidR="00AA0522" w:rsidRPr="008D4702" w:rsidRDefault="00331B20" w:rsidP="00A821D1">
            <w:pPr>
              <w:jc w:val="center"/>
              <w:rPr>
                <w:rFonts w:ascii="Calibri Light" w:hAnsi="Calibri Light"/>
                <w:sz w:val="24"/>
                <w:szCs w:val="24"/>
              </w:rPr>
            </w:pPr>
            <w:r w:rsidRPr="008D4702">
              <w:rPr>
                <w:rFonts w:ascii="Calibri Light" w:hAnsi="Calibri Light"/>
                <w:sz w:val="24"/>
                <w:szCs w:val="24"/>
              </w:rPr>
              <w:t>JULY</w:t>
            </w:r>
            <w:r w:rsidR="003A5283" w:rsidRPr="008D4702">
              <w:rPr>
                <w:rFonts w:ascii="Calibri Light" w:hAnsi="Calibri Light"/>
                <w:sz w:val="24"/>
                <w:szCs w:val="24"/>
              </w:rPr>
              <w:t xml:space="preserve"> 202</w:t>
            </w:r>
            <w:r w:rsidR="00A93394" w:rsidRPr="008D4702">
              <w:rPr>
                <w:rFonts w:ascii="Calibri Light" w:hAnsi="Calibri Light"/>
                <w:sz w:val="24"/>
                <w:szCs w:val="24"/>
              </w:rPr>
              <w:t>5</w:t>
            </w:r>
          </w:p>
        </w:tc>
        <w:tc>
          <w:tcPr>
            <w:tcW w:w="2339" w:type="dxa"/>
            <w:gridSpan w:val="2"/>
            <w:shd w:val="clear" w:color="auto" w:fill="D9D9D9" w:themeFill="background1" w:themeFillShade="D9"/>
            <w:vAlign w:val="center"/>
          </w:tcPr>
          <w:p w14:paraId="7000157C" w14:textId="3818DD02" w:rsidR="00AA0522" w:rsidRPr="008D4702" w:rsidRDefault="00AA0522" w:rsidP="00AA0522">
            <w:pPr>
              <w:rPr>
                <w:rFonts w:ascii="Calibri Light" w:hAnsi="Calibri Light"/>
                <w:sz w:val="24"/>
                <w:szCs w:val="24"/>
              </w:rPr>
            </w:pPr>
            <w:r w:rsidRPr="008D4702">
              <w:rPr>
                <w:rFonts w:ascii="Calibri Light" w:hAnsi="Calibri Light"/>
                <w:sz w:val="24"/>
                <w:szCs w:val="24"/>
              </w:rPr>
              <w:t>NEXT REVIEW DATE</w:t>
            </w:r>
          </w:p>
        </w:tc>
        <w:tc>
          <w:tcPr>
            <w:tcW w:w="2215" w:type="dxa"/>
            <w:gridSpan w:val="2"/>
            <w:shd w:val="clear" w:color="auto" w:fill="D9D9D9" w:themeFill="background1" w:themeFillShade="D9"/>
            <w:vAlign w:val="center"/>
          </w:tcPr>
          <w:p w14:paraId="50058995" w14:textId="6C1A1862" w:rsidR="00AA0522" w:rsidRPr="008D4702" w:rsidRDefault="00AA0522" w:rsidP="00A821D1">
            <w:pPr>
              <w:ind w:hanging="27"/>
              <w:jc w:val="center"/>
              <w:rPr>
                <w:rFonts w:ascii="Calibri Light" w:hAnsi="Calibri Light"/>
                <w:sz w:val="24"/>
                <w:szCs w:val="24"/>
              </w:rPr>
            </w:pPr>
            <w:r w:rsidRPr="008D4702">
              <w:rPr>
                <w:rFonts w:ascii="Calibri Light" w:hAnsi="Calibri Light"/>
                <w:sz w:val="24"/>
                <w:szCs w:val="24"/>
              </w:rPr>
              <w:t>JULY 202</w:t>
            </w:r>
            <w:r w:rsidR="00A93394" w:rsidRPr="008D4702">
              <w:rPr>
                <w:rFonts w:ascii="Calibri Light" w:hAnsi="Calibri Light"/>
                <w:sz w:val="24"/>
                <w:szCs w:val="24"/>
              </w:rPr>
              <w:t>6</w:t>
            </w:r>
          </w:p>
        </w:tc>
      </w:tr>
      <w:tr w:rsidR="008D4702" w:rsidRPr="008D4702" w14:paraId="7807D637" w14:textId="77777777" w:rsidTr="00D8012C">
        <w:trPr>
          <w:trHeight w:val="556"/>
        </w:trPr>
        <w:tc>
          <w:tcPr>
            <w:tcW w:w="2547" w:type="dxa"/>
            <w:vAlign w:val="center"/>
          </w:tcPr>
          <w:p w14:paraId="3566DD54" w14:textId="595F4966" w:rsidR="003A5283" w:rsidRPr="008D4702" w:rsidRDefault="003A5283" w:rsidP="00AA0522">
            <w:pPr>
              <w:rPr>
                <w:rFonts w:asciiTheme="majorHAnsi" w:hAnsiTheme="majorHAnsi"/>
                <w:sz w:val="24"/>
                <w:szCs w:val="24"/>
              </w:rPr>
            </w:pPr>
            <w:r w:rsidRPr="008D4702">
              <w:rPr>
                <w:rFonts w:asciiTheme="majorHAnsi" w:hAnsiTheme="majorHAnsi"/>
                <w:sz w:val="24"/>
                <w:szCs w:val="24"/>
              </w:rPr>
              <w:t xml:space="preserve">VERSION NUMBER </w:t>
            </w:r>
          </w:p>
        </w:tc>
        <w:tc>
          <w:tcPr>
            <w:tcW w:w="6439" w:type="dxa"/>
            <w:gridSpan w:val="5"/>
            <w:vAlign w:val="center"/>
          </w:tcPr>
          <w:p w14:paraId="46459F94" w14:textId="3BB91BAB" w:rsidR="003A5283" w:rsidRPr="008D4702" w:rsidRDefault="003A5283" w:rsidP="003A5283">
            <w:pPr>
              <w:rPr>
                <w:rFonts w:asciiTheme="majorHAnsi" w:hAnsiTheme="majorHAnsi"/>
              </w:rPr>
            </w:pPr>
            <w:r w:rsidRPr="008D4702">
              <w:rPr>
                <w:rFonts w:asciiTheme="majorHAnsi" w:hAnsiTheme="majorHAnsi"/>
                <w:sz w:val="24"/>
                <w:szCs w:val="24"/>
              </w:rPr>
              <w:t>V1</w:t>
            </w:r>
            <w:r w:rsidR="0052171E" w:rsidRPr="008D4702">
              <w:rPr>
                <w:rFonts w:asciiTheme="majorHAnsi" w:hAnsiTheme="majorHAnsi"/>
                <w:sz w:val="24"/>
                <w:szCs w:val="24"/>
              </w:rPr>
              <w:t>3</w:t>
            </w:r>
            <w:r w:rsidRPr="008D4702">
              <w:rPr>
                <w:rFonts w:asciiTheme="majorHAnsi" w:hAnsiTheme="majorHAnsi"/>
                <w:sz w:val="24"/>
                <w:szCs w:val="24"/>
              </w:rPr>
              <w:t>.0</w:t>
            </w:r>
            <w:r w:rsidR="00040436" w:rsidRPr="008D4702">
              <w:rPr>
                <w:rFonts w:asciiTheme="majorHAnsi" w:hAnsiTheme="majorHAnsi"/>
                <w:sz w:val="24"/>
                <w:szCs w:val="24"/>
              </w:rPr>
              <w:t>7</w:t>
            </w:r>
            <w:r w:rsidRPr="008D4702">
              <w:rPr>
                <w:rFonts w:asciiTheme="majorHAnsi" w:hAnsiTheme="majorHAnsi"/>
                <w:sz w:val="24"/>
                <w:szCs w:val="24"/>
              </w:rPr>
              <w:t>.2</w:t>
            </w:r>
            <w:r w:rsidR="00A93394" w:rsidRPr="008D4702">
              <w:rPr>
                <w:rFonts w:asciiTheme="majorHAnsi" w:hAnsiTheme="majorHAnsi"/>
                <w:sz w:val="24"/>
                <w:szCs w:val="24"/>
              </w:rPr>
              <w:t>5</w:t>
            </w:r>
          </w:p>
        </w:tc>
      </w:tr>
      <w:tr w:rsidR="008D4702" w:rsidRPr="008D4702" w14:paraId="256CAB5E" w14:textId="77777777" w:rsidTr="00D8012C">
        <w:trPr>
          <w:trHeight w:val="494"/>
        </w:trPr>
        <w:tc>
          <w:tcPr>
            <w:tcW w:w="2547" w:type="dxa"/>
            <w:vAlign w:val="center"/>
          </w:tcPr>
          <w:p w14:paraId="52F970AF" w14:textId="4E373B22" w:rsidR="00AA0522" w:rsidRPr="008D4702" w:rsidRDefault="00AA0522" w:rsidP="00AA0522">
            <w:pPr>
              <w:rPr>
                <w:rFonts w:asciiTheme="majorHAnsi" w:hAnsiTheme="majorHAnsi"/>
                <w:sz w:val="24"/>
                <w:szCs w:val="24"/>
              </w:rPr>
            </w:pPr>
            <w:r w:rsidRPr="008D4702">
              <w:rPr>
                <w:rFonts w:asciiTheme="majorHAnsi" w:hAnsiTheme="majorHAnsi"/>
                <w:sz w:val="24"/>
                <w:szCs w:val="24"/>
              </w:rPr>
              <w:t>MODIFICATIONS</w:t>
            </w:r>
          </w:p>
        </w:tc>
        <w:tc>
          <w:tcPr>
            <w:tcW w:w="6439" w:type="dxa"/>
            <w:gridSpan w:val="5"/>
            <w:vAlign w:val="center"/>
          </w:tcPr>
          <w:p w14:paraId="008245C3" w14:textId="77777777" w:rsidR="00A97D98" w:rsidRPr="008D4702" w:rsidRDefault="00A97D98" w:rsidP="00A97D98">
            <w:pPr>
              <w:pStyle w:val="ListParagraph"/>
              <w:numPr>
                <w:ilvl w:val="0"/>
                <w:numId w:val="35"/>
              </w:numPr>
              <w:rPr>
                <w:rFonts w:asciiTheme="majorHAnsi" w:hAnsiTheme="majorHAnsi"/>
              </w:rPr>
            </w:pPr>
            <w:r w:rsidRPr="008D4702">
              <w:rPr>
                <w:rFonts w:asciiTheme="majorHAnsi" w:hAnsiTheme="majorHAnsi"/>
              </w:rPr>
              <w:t>annual policy maintenance</w:t>
            </w:r>
          </w:p>
          <w:p w14:paraId="20BAEDA8" w14:textId="77777777" w:rsidR="00A97D98" w:rsidRPr="008D4702" w:rsidRDefault="00A97D98" w:rsidP="00A97D98">
            <w:pPr>
              <w:pStyle w:val="ListParagraph"/>
              <w:numPr>
                <w:ilvl w:val="0"/>
                <w:numId w:val="35"/>
              </w:numPr>
              <w:rPr>
                <w:rFonts w:asciiTheme="majorHAnsi" w:hAnsiTheme="majorHAnsi"/>
              </w:rPr>
            </w:pPr>
            <w:r w:rsidRPr="008D4702">
              <w:rPr>
                <w:rFonts w:asciiTheme="majorHAnsi" w:hAnsiTheme="majorHAnsi"/>
              </w:rPr>
              <w:t>additional points added throughout policy to strengthen procedures for child safety and include ACECQA policy guidelines</w:t>
            </w:r>
          </w:p>
          <w:p w14:paraId="3E3C1921" w14:textId="77777777" w:rsidR="00A97D98" w:rsidRPr="008D4702" w:rsidRDefault="00A97D98" w:rsidP="00A97D98">
            <w:pPr>
              <w:pStyle w:val="ListParagraph"/>
              <w:numPr>
                <w:ilvl w:val="0"/>
                <w:numId w:val="35"/>
              </w:numPr>
              <w:rPr>
                <w:rFonts w:asciiTheme="majorHAnsi" w:hAnsiTheme="majorHAnsi"/>
              </w:rPr>
            </w:pPr>
            <w:r w:rsidRPr="008D4702">
              <w:rPr>
                <w:rFonts w:asciiTheme="majorHAnsi" w:hAnsiTheme="majorHAnsi"/>
              </w:rPr>
              <w:t xml:space="preserve">points within AP/NS section have been re-arranged to group responsibilities together </w:t>
            </w:r>
          </w:p>
          <w:p w14:paraId="229CD6D4" w14:textId="77777777" w:rsidR="00A97D98" w:rsidRPr="008D4702" w:rsidRDefault="00A97D98" w:rsidP="00A97D98">
            <w:pPr>
              <w:pStyle w:val="ListParagraph"/>
              <w:numPr>
                <w:ilvl w:val="0"/>
                <w:numId w:val="35"/>
              </w:numPr>
              <w:rPr>
                <w:rFonts w:asciiTheme="majorHAnsi" w:hAnsiTheme="majorHAnsi"/>
              </w:rPr>
            </w:pPr>
            <w:r w:rsidRPr="008D4702">
              <w:rPr>
                <w:rFonts w:asciiTheme="majorHAnsi" w:hAnsiTheme="majorHAnsi"/>
              </w:rPr>
              <w:t>additional resources drafted to assist in implementation of policy</w:t>
            </w:r>
          </w:p>
          <w:p w14:paraId="4664D5D8" w14:textId="75EA37FD" w:rsidR="00331B20" w:rsidRPr="008D4702" w:rsidRDefault="00A97D98" w:rsidP="00A97D98">
            <w:pPr>
              <w:pStyle w:val="ListParagraph"/>
              <w:numPr>
                <w:ilvl w:val="0"/>
                <w:numId w:val="35"/>
              </w:numPr>
              <w:rPr>
                <w:rFonts w:asciiTheme="majorHAnsi" w:hAnsiTheme="majorHAnsi"/>
              </w:rPr>
            </w:pPr>
            <w:r w:rsidRPr="008D4702">
              <w:rPr>
                <w:rFonts w:asciiTheme="majorHAnsi" w:hAnsiTheme="majorHAnsi"/>
              </w:rPr>
              <w:t>sources checked for currency</w:t>
            </w:r>
          </w:p>
        </w:tc>
      </w:tr>
      <w:tr w:rsidR="008D4702" w:rsidRPr="008D4702" w14:paraId="58D9D1CA" w14:textId="77777777" w:rsidTr="00D8012C">
        <w:trPr>
          <w:trHeight w:val="494"/>
        </w:trPr>
        <w:tc>
          <w:tcPr>
            <w:tcW w:w="2547" w:type="dxa"/>
            <w:shd w:val="clear" w:color="auto" w:fill="F2F2F2" w:themeFill="background1" w:themeFillShade="F2"/>
            <w:vAlign w:val="center"/>
          </w:tcPr>
          <w:p w14:paraId="1E494ADE" w14:textId="29B17B73" w:rsidR="00AA0522" w:rsidRPr="008D4702" w:rsidRDefault="00AA0522" w:rsidP="00AA0522">
            <w:pPr>
              <w:rPr>
                <w:rFonts w:ascii="Calibri Light" w:hAnsi="Calibri Light"/>
                <w:sz w:val="24"/>
                <w:szCs w:val="24"/>
              </w:rPr>
            </w:pPr>
            <w:r w:rsidRPr="008D4702">
              <w:rPr>
                <w:rFonts w:ascii="Calibri Light" w:hAnsi="Calibri Light"/>
                <w:sz w:val="24"/>
                <w:szCs w:val="24"/>
              </w:rPr>
              <w:lastRenderedPageBreak/>
              <w:t>POLICY REVIEWED</w:t>
            </w:r>
          </w:p>
        </w:tc>
        <w:tc>
          <w:tcPr>
            <w:tcW w:w="4224" w:type="dxa"/>
            <w:gridSpan w:val="3"/>
            <w:shd w:val="clear" w:color="auto" w:fill="F2F2F2" w:themeFill="background1" w:themeFillShade="F2"/>
            <w:vAlign w:val="center"/>
          </w:tcPr>
          <w:p w14:paraId="7CC9F9E4" w14:textId="6A40C59D" w:rsidR="00AA0522" w:rsidRPr="008D4702" w:rsidRDefault="00AA0522" w:rsidP="00AA0522">
            <w:pPr>
              <w:rPr>
                <w:rFonts w:asciiTheme="majorHAnsi" w:hAnsiTheme="majorHAnsi"/>
              </w:rPr>
            </w:pPr>
            <w:r w:rsidRPr="008D4702">
              <w:rPr>
                <w:rFonts w:asciiTheme="majorHAnsi" w:hAnsiTheme="majorHAnsi"/>
                <w:sz w:val="24"/>
                <w:szCs w:val="24"/>
              </w:rPr>
              <w:t>PREVIOUS MODIFICATIONS</w:t>
            </w:r>
          </w:p>
        </w:tc>
        <w:tc>
          <w:tcPr>
            <w:tcW w:w="2215" w:type="dxa"/>
            <w:gridSpan w:val="2"/>
            <w:shd w:val="clear" w:color="auto" w:fill="F2F2F2" w:themeFill="background1" w:themeFillShade="F2"/>
            <w:vAlign w:val="center"/>
          </w:tcPr>
          <w:p w14:paraId="6B849876" w14:textId="65BC76EB" w:rsidR="00AA0522" w:rsidRPr="008D4702" w:rsidRDefault="00AA0522" w:rsidP="00AA0522">
            <w:pPr>
              <w:rPr>
                <w:rFonts w:ascii="Calibri Light" w:hAnsi="Calibri Light"/>
              </w:rPr>
            </w:pPr>
            <w:r w:rsidRPr="008D4702">
              <w:rPr>
                <w:rFonts w:ascii="Calibri Light" w:hAnsi="Calibri Light"/>
                <w:sz w:val="24"/>
                <w:szCs w:val="24"/>
              </w:rPr>
              <w:t>NEXT REVIEW DATE</w:t>
            </w:r>
          </w:p>
        </w:tc>
      </w:tr>
      <w:tr w:rsidR="008D4702" w:rsidRPr="008D4702" w14:paraId="74CAB8E8" w14:textId="77777777" w:rsidTr="00D8012C">
        <w:trPr>
          <w:trHeight w:val="494"/>
        </w:trPr>
        <w:tc>
          <w:tcPr>
            <w:tcW w:w="2547" w:type="dxa"/>
            <w:vAlign w:val="center"/>
          </w:tcPr>
          <w:p w14:paraId="60D8A690" w14:textId="60FFA6A0" w:rsidR="00D8012C" w:rsidRPr="008D4702" w:rsidRDefault="00A93394" w:rsidP="00AA0522">
            <w:pPr>
              <w:jc w:val="center"/>
              <w:rPr>
                <w:rFonts w:ascii="Calibri Light" w:hAnsi="Calibri Light"/>
                <w:sz w:val="24"/>
                <w:szCs w:val="24"/>
              </w:rPr>
            </w:pPr>
            <w:r w:rsidRPr="008D4702">
              <w:rPr>
                <w:rFonts w:ascii="Calibri Light" w:hAnsi="Calibri Light"/>
                <w:sz w:val="24"/>
                <w:szCs w:val="24"/>
              </w:rPr>
              <w:t>JULY 2024</w:t>
            </w:r>
          </w:p>
        </w:tc>
        <w:tc>
          <w:tcPr>
            <w:tcW w:w="4224" w:type="dxa"/>
            <w:gridSpan w:val="3"/>
            <w:vAlign w:val="center"/>
          </w:tcPr>
          <w:p w14:paraId="19B45FDA" w14:textId="77777777" w:rsidR="00A93394" w:rsidRPr="008D4702" w:rsidRDefault="00A93394" w:rsidP="00A93394">
            <w:pPr>
              <w:pStyle w:val="ListParagraph"/>
              <w:numPr>
                <w:ilvl w:val="0"/>
                <w:numId w:val="8"/>
              </w:numPr>
              <w:rPr>
                <w:rFonts w:asciiTheme="majorHAnsi" w:hAnsiTheme="majorHAnsi"/>
              </w:rPr>
            </w:pPr>
            <w:r w:rsidRPr="008D4702">
              <w:rPr>
                <w:rFonts w:asciiTheme="majorHAnsi" w:hAnsiTheme="majorHAnsi"/>
              </w:rPr>
              <w:t>annual policy maintenance</w:t>
            </w:r>
          </w:p>
          <w:p w14:paraId="37CDF215" w14:textId="77777777" w:rsidR="00A93394" w:rsidRPr="008D4702" w:rsidRDefault="00A93394" w:rsidP="00A93394">
            <w:pPr>
              <w:pStyle w:val="ListParagraph"/>
              <w:numPr>
                <w:ilvl w:val="0"/>
                <w:numId w:val="8"/>
              </w:numPr>
              <w:rPr>
                <w:rFonts w:asciiTheme="majorHAnsi" w:hAnsiTheme="majorHAnsi"/>
              </w:rPr>
            </w:pPr>
            <w:r w:rsidRPr="008D4702">
              <w:rPr>
                <w:rFonts w:asciiTheme="majorHAnsi" w:hAnsiTheme="majorHAnsi"/>
              </w:rPr>
              <w:t>minor edits - formatting</w:t>
            </w:r>
          </w:p>
          <w:p w14:paraId="72CCD8D5" w14:textId="77777777" w:rsidR="00A93394" w:rsidRPr="008D4702" w:rsidRDefault="00A93394" w:rsidP="00A93394">
            <w:pPr>
              <w:pStyle w:val="ListParagraph"/>
              <w:numPr>
                <w:ilvl w:val="0"/>
                <w:numId w:val="8"/>
              </w:numPr>
              <w:rPr>
                <w:rFonts w:asciiTheme="majorHAnsi" w:hAnsiTheme="majorHAnsi"/>
              </w:rPr>
            </w:pPr>
            <w:r w:rsidRPr="008D4702">
              <w:rPr>
                <w:rFonts w:asciiTheme="majorHAnsi" w:hAnsiTheme="majorHAnsi"/>
              </w:rPr>
              <w:t>sources checked for currency</w:t>
            </w:r>
          </w:p>
          <w:p w14:paraId="727ACF1B" w14:textId="37A74EFA" w:rsidR="00D8012C" w:rsidRPr="008D4702" w:rsidRDefault="00A93394" w:rsidP="00A93394">
            <w:pPr>
              <w:pStyle w:val="ListParagraph"/>
              <w:numPr>
                <w:ilvl w:val="0"/>
                <w:numId w:val="8"/>
              </w:numPr>
              <w:rPr>
                <w:rFonts w:ascii="Calibri Light" w:hAnsi="Calibri Light"/>
              </w:rPr>
            </w:pPr>
            <w:r w:rsidRPr="008D4702">
              <w:rPr>
                <w:rFonts w:asciiTheme="majorHAnsi" w:hAnsiTheme="majorHAnsi"/>
              </w:rPr>
              <w:t>added WA law as applicable</w:t>
            </w:r>
          </w:p>
        </w:tc>
        <w:tc>
          <w:tcPr>
            <w:tcW w:w="2215" w:type="dxa"/>
            <w:gridSpan w:val="2"/>
            <w:vAlign w:val="center"/>
          </w:tcPr>
          <w:p w14:paraId="6C68351E" w14:textId="33C09DA3" w:rsidR="00D8012C" w:rsidRPr="008D4702" w:rsidRDefault="00D8012C" w:rsidP="00AA0522">
            <w:pPr>
              <w:jc w:val="center"/>
              <w:rPr>
                <w:rFonts w:ascii="Calibri Light" w:hAnsi="Calibri Light"/>
                <w:sz w:val="24"/>
                <w:szCs w:val="24"/>
              </w:rPr>
            </w:pPr>
            <w:r w:rsidRPr="008D4702">
              <w:rPr>
                <w:rFonts w:ascii="Calibri Light" w:hAnsi="Calibri Light"/>
                <w:sz w:val="24"/>
                <w:szCs w:val="24"/>
              </w:rPr>
              <w:t>JULY 202</w:t>
            </w:r>
            <w:r w:rsidR="00A93394" w:rsidRPr="008D4702">
              <w:rPr>
                <w:rFonts w:ascii="Calibri Light" w:hAnsi="Calibri Light"/>
                <w:sz w:val="24"/>
                <w:szCs w:val="24"/>
              </w:rPr>
              <w:t>5</w:t>
            </w:r>
          </w:p>
        </w:tc>
      </w:tr>
    </w:tbl>
    <w:p w14:paraId="006353D2" w14:textId="1FBEECB5" w:rsidR="00E029D8" w:rsidRPr="008D4702" w:rsidRDefault="007E1EE6" w:rsidP="00BF257F">
      <w:pPr>
        <w:rPr>
          <w:rFonts w:asciiTheme="majorHAnsi" w:hAnsiTheme="majorHAnsi"/>
        </w:rPr>
      </w:pPr>
      <w:r w:rsidRPr="008D4702">
        <w:rPr>
          <w:rFonts w:asciiTheme="majorHAnsi" w:hAnsiTheme="majorHAnsi"/>
        </w:rPr>
        <w:br/>
      </w:r>
    </w:p>
    <w:sectPr w:rsidR="00E029D8" w:rsidRPr="008D4702" w:rsidSect="00F852F9">
      <w:headerReference w:type="default" r:id="rId24"/>
      <w:footerReference w:type="even" r:id="rId25"/>
      <w:footerReference w:type="default" r:id="rId2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786F" w14:textId="77777777" w:rsidR="00AB2CD7" w:rsidRDefault="00AB2CD7" w:rsidP="0021486F">
      <w:pPr>
        <w:spacing w:after="0" w:line="240" w:lineRule="auto"/>
      </w:pPr>
      <w:r>
        <w:separator/>
      </w:r>
    </w:p>
  </w:endnote>
  <w:endnote w:type="continuationSeparator" w:id="0">
    <w:p w14:paraId="5B9B506E" w14:textId="77777777" w:rsidR="00AB2CD7" w:rsidRDefault="00AB2CD7" w:rsidP="0021486F">
      <w:pPr>
        <w:spacing w:after="0" w:line="240" w:lineRule="auto"/>
      </w:pPr>
      <w:r>
        <w:continuationSeparator/>
      </w:r>
    </w:p>
  </w:endnote>
  <w:endnote w:type="continuationNotice" w:id="1">
    <w:p w14:paraId="1A80EC76" w14:textId="77777777" w:rsidR="00AB2CD7" w:rsidRDefault="00AB2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B6AC" w14:textId="717FB7DA" w:rsidR="002A42B3" w:rsidRDefault="002A42B3"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3DF465A" w14:textId="77777777" w:rsidR="002A42B3" w:rsidRDefault="002A42B3" w:rsidP="002A42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4528609"/>
      <w:docPartObj>
        <w:docPartGallery w:val="Page Numbers (Bottom of Page)"/>
        <w:docPartUnique/>
      </w:docPartObj>
    </w:sdtPr>
    <w:sdtEndPr>
      <w:rPr>
        <w:rStyle w:val="PageNumber"/>
      </w:rPr>
    </w:sdtEndPr>
    <w:sdtContent>
      <w:p w14:paraId="174A5543" w14:textId="6892440F" w:rsidR="002A42B3" w:rsidRDefault="002A42B3"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B0EC6F1" w14:textId="26808B89" w:rsidR="008B20B4" w:rsidRDefault="00540C74" w:rsidP="002A42B3">
    <w:pPr>
      <w:pStyle w:val="Footer"/>
      <w:ind w:firstLine="360"/>
    </w:pPr>
    <w:r>
      <w:rPr>
        <w:rFonts w:ascii="Calibri Light" w:hAnsi="Calibri Light"/>
        <w:sz w:val="18"/>
        <w:szCs w:val="18"/>
      </w:rPr>
      <w:t xml:space="preserve">Safe </w:t>
    </w:r>
    <w:r w:rsidR="00C16554">
      <w:rPr>
        <w:rFonts w:ascii="Calibri Light" w:hAnsi="Calibri Light"/>
        <w:sz w:val="18"/>
        <w:szCs w:val="18"/>
        <w:lang w:val="en-US"/>
      </w:rPr>
      <w:t>Transportation</w:t>
    </w:r>
    <w:r>
      <w:rPr>
        <w:rFonts w:ascii="Calibri Light" w:hAnsi="Calibri Light"/>
        <w:sz w:val="18"/>
        <w:szCs w:val="18"/>
        <w:lang w:val="en-US"/>
      </w:rPr>
      <w:t xml:space="preserve"> of Children </w:t>
    </w:r>
    <w:r w:rsidR="00C16554">
      <w:rPr>
        <w:rFonts w:ascii="Calibri Light" w:hAnsi="Calibri Light"/>
        <w:sz w:val="18"/>
        <w:szCs w:val="18"/>
        <w:lang w:val="en-US"/>
      </w:rPr>
      <w:t xml:space="preserve">Policy </w:t>
    </w:r>
    <w:r w:rsidR="008B20B4">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CDC7" w14:textId="77777777" w:rsidR="00AB2CD7" w:rsidRDefault="00AB2CD7" w:rsidP="0021486F">
      <w:pPr>
        <w:spacing w:after="0" w:line="240" w:lineRule="auto"/>
      </w:pPr>
      <w:r>
        <w:separator/>
      </w:r>
    </w:p>
  </w:footnote>
  <w:footnote w:type="continuationSeparator" w:id="0">
    <w:p w14:paraId="166619CA" w14:textId="77777777" w:rsidR="00AB2CD7" w:rsidRDefault="00AB2CD7" w:rsidP="0021486F">
      <w:pPr>
        <w:spacing w:after="0" w:line="240" w:lineRule="auto"/>
      </w:pPr>
      <w:r>
        <w:continuationSeparator/>
      </w:r>
    </w:p>
  </w:footnote>
  <w:footnote w:type="continuationNotice" w:id="1">
    <w:p w14:paraId="7A69095F" w14:textId="77777777" w:rsidR="00AB2CD7" w:rsidRDefault="00AB2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570981C0" w:rsidR="008B20B4" w:rsidRDefault="005755E5">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5D01B25E">
              <wp:simplePos x="0" y="0"/>
              <wp:positionH relativeFrom="column">
                <wp:posOffset>-311972</wp:posOffset>
              </wp:positionH>
              <wp:positionV relativeFrom="paragraph">
                <wp:posOffset>-224304</wp:posOffset>
              </wp:positionV>
              <wp:extent cx="3593054"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3054" cy="3429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5E7B984B" w:rsidR="008B20B4" w:rsidRPr="005755E5" w:rsidRDefault="005755E5" w:rsidP="00A07751">
                          <w:pPr>
                            <w:rPr>
                              <w:rFonts w:ascii="Calibri Light" w:hAnsi="Calibri Light"/>
                              <w:color w:val="FFFFFF" w:themeColor="background1"/>
                              <w:lang w:val="en-US"/>
                            </w:rPr>
                          </w:pPr>
                          <w:r>
                            <w:rPr>
                              <w:rFonts w:ascii="Calibri Light" w:hAnsi="Calibri Light"/>
                              <w:color w:val="FFFFFF" w:themeColor="background1"/>
                              <w:lang w:val="en-US"/>
                            </w:rPr>
                            <w:t xml:space="preserve">WALLAROO PRIMARY SCHOOL &amp; COMMUNITY OSHC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55pt;margin-top:-17.65pt;width:282.9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" filled="f" stroked="f">
              <v:textbox>
                <w:txbxContent>
                  <w:p w14:paraId="32AB4840" w14:textId="5E7B984B" w:rsidR="008B20B4" w:rsidRPr="005755E5" w:rsidRDefault="005755E5" w:rsidP="00A07751">
                    <w:pPr>
                      <w:rPr>
                        <w:rFonts w:ascii="Calibri Light" w:hAnsi="Calibri Light"/>
                        <w:color w:val="FFFFFF" w:themeColor="background1"/>
                        <w:lang w:val="en-US"/>
                      </w:rPr>
                    </w:pPr>
                    <w:r>
                      <w:rPr>
                        <w:rFonts w:ascii="Calibri Light" w:hAnsi="Calibri Light"/>
                        <w:color w:val="FFFFFF" w:themeColor="background1"/>
                        <w:lang w:val="en-US"/>
                      </w:rPr>
                      <w:t xml:space="preserve">WALLAROO PRIMARY SCHOOL &amp; COMMUNITY OSHC </w:t>
                    </w:r>
                  </w:p>
                </w:txbxContent>
              </v:textbox>
            </v:shape>
          </w:pict>
        </mc:Fallback>
      </mc:AlternateContent>
    </w:r>
    <w:r w:rsidR="008B20B4"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80EFDDA">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B20B4" w:rsidRPr="004A79B2" w:rsidRDefault="008B20B4"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" fillcolor="#70ac3d" stroked="f" strokeweight=".5pt">
              <v:textbox>
                <w:txbxContent>
                  <w:p w14:paraId="43E69882" w14:textId="77777777" w:rsidR="008B20B4" w:rsidRPr="004A79B2" w:rsidRDefault="008B20B4" w:rsidP="00A07751">
                    <w:pPr>
                      <w:ind w:firstLine="720"/>
                      <w:rPr>
                        <w:rFonts w:ascii="Calibri Light" w:hAnsi="Calibri Light"/>
                        <w:color w:val="1EA3C0"/>
                        <w:szCs w:val="18"/>
                      </w:rPr>
                    </w:pPr>
                  </w:p>
                </w:txbxContent>
              </v:textbox>
              <w10:wrap type="through"/>
            </v:rect>
          </w:pict>
        </mc:Fallback>
      </mc:AlternateContent>
    </w:r>
    <w:r w:rsidR="008B20B4"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3775413A">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B20B4" w:rsidRPr="00865E0A" w:rsidRDefault="008B20B4"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O6KvLOOAgAAjQUAAA4AAAAAAAAAAAAAAAAALgIAAGRycy9lMm9Eb2MueG1sUEsB&#10;Ai0AFAAGAAgAAAAhAIxs4kngAAAACwEAAA8AAAAAAAAAAAAAAAAA6AQAAGRycy9kb3ducmV2Lnht&#10;bFBLBQYAAAAABAAEAPMAAAD1BQAAAAA=&#10;" fillcolor="#333c44" stroked="f">
              <v:textbox>
                <w:txbxContent>
                  <w:p w14:paraId="36787074" w14:textId="77777777" w:rsidR="008B20B4" w:rsidRPr="00865E0A" w:rsidRDefault="008B20B4"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0AD"/>
    <w:multiLevelType w:val="hybridMultilevel"/>
    <w:tmpl w:val="2B387C14"/>
    <w:lvl w:ilvl="0" w:tplc="74E849D0">
      <w:numFmt w:val="bullet"/>
      <w:lvlText w:val="•"/>
      <w:lvlJc w:val="left"/>
      <w:pPr>
        <w:ind w:left="360" w:hanging="360"/>
      </w:pPr>
      <w:rPr>
        <w:rFonts w:ascii="Calibri Light"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85091"/>
    <w:multiLevelType w:val="hybridMultilevel"/>
    <w:tmpl w:val="E8C6B2F8"/>
    <w:lvl w:ilvl="0" w:tplc="08090003">
      <w:start w:val="1"/>
      <w:numFmt w:val="bullet"/>
      <w:lvlText w:val="o"/>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912A2B"/>
    <w:multiLevelType w:val="hybridMultilevel"/>
    <w:tmpl w:val="F2A4243C"/>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81655"/>
    <w:multiLevelType w:val="hybridMultilevel"/>
    <w:tmpl w:val="D75456CE"/>
    <w:lvl w:ilvl="0" w:tplc="B0C87E7E">
      <w:numFmt w:val="bullet"/>
      <w:lvlText w:val="•"/>
      <w:lvlJc w:val="left"/>
      <w:pPr>
        <w:ind w:left="360" w:hanging="360"/>
      </w:pPr>
      <w:rPr>
        <w:rFonts w:ascii="Calibri Light" w:hAnsi="Calibri Light" w:hint="default"/>
        <w:color w:val="000000" w:themeColor="text1"/>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E2603FE"/>
    <w:multiLevelType w:val="hybridMultilevel"/>
    <w:tmpl w:val="BD6208EE"/>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164698"/>
    <w:multiLevelType w:val="hybridMultilevel"/>
    <w:tmpl w:val="E07A5A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5762A"/>
    <w:multiLevelType w:val="hybridMultilevel"/>
    <w:tmpl w:val="ACF81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4E2B69"/>
    <w:multiLevelType w:val="hybridMultilevel"/>
    <w:tmpl w:val="F8AA2472"/>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6770BA8"/>
    <w:multiLevelType w:val="hybridMultilevel"/>
    <w:tmpl w:val="A276F278"/>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7EE3352"/>
    <w:multiLevelType w:val="hybridMultilevel"/>
    <w:tmpl w:val="0AA808D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04B01"/>
    <w:multiLevelType w:val="hybridMultilevel"/>
    <w:tmpl w:val="4EEE63DA"/>
    <w:lvl w:ilvl="0" w:tplc="74E849D0">
      <w:numFmt w:val="bullet"/>
      <w:lvlText w:val="•"/>
      <w:lvlJc w:val="left"/>
      <w:pPr>
        <w:ind w:left="360" w:hanging="360"/>
      </w:pPr>
      <w:rPr>
        <w:rFonts w:ascii="Calibri Light" w:hAnsi="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E63572"/>
    <w:multiLevelType w:val="hybridMultilevel"/>
    <w:tmpl w:val="1822239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50665"/>
    <w:multiLevelType w:val="hybridMultilevel"/>
    <w:tmpl w:val="F942004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8E7560"/>
    <w:multiLevelType w:val="hybridMultilevel"/>
    <w:tmpl w:val="8DE02DAA"/>
    <w:lvl w:ilvl="0" w:tplc="A086B4BE">
      <w:start w:val="7"/>
      <w:numFmt w:val="bullet"/>
      <w:lvlText w:val="-"/>
      <w:lvlJc w:val="left"/>
      <w:pPr>
        <w:ind w:left="1080" w:hanging="360"/>
      </w:pPr>
      <w:rPr>
        <w:rFonts w:ascii="Calibri Light" w:eastAsiaTheme="minorEastAsia" w:hAnsi="Calibri Light" w:cs="Calibri" w:hint="default"/>
        <w:color w:val="000000" w:themeColor="text1"/>
      </w:rPr>
    </w:lvl>
    <w:lvl w:ilvl="1" w:tplc="A086B4BE">
      <w:start w:val="7"/>
      <w:numFmt w:val="bullet"/>
      <w:lvlText w:val="-"/>
      <w:lvlJc w:val="left"/>
      <w:pPr>
        <w:ind w:left="1800" w:hanging="360"/>
      </w:pPr>
      <w:rPr>
        <w:rFonts w:ascii="Calibri Light" w:eastAsiaTheme="minorEastAsia" w:hAnsi="Calibri Light"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D3459"/>
    <w:multiLevelType w:val="hybridMultilevel"/>
    <w:tmpl w:val="01824244"/>
    <w:lvl w:ilvl="0" w:tplc="74E849D0">
      <w:numFmt w:val="bullet"/>
      <w:lvlText w:val="•"/>
      <w:lvlJc w:val="left"/>
      <w:pPr>
        <w:ind w:left="360" w:hanging="360"/>
      </w:pPr>
      <w:rPr>
        <w:rFonts w:ascii="Calibri Light"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830ECE"/>
    <w:multiLevelType w:val="hybridMultilevel"/>
    <w:tmpl w:val="62304BFA"/>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A7487"/>
    <w:multiLevelType w:val="hybridMultilevel"/>
    <w:tmpl w:val="EC92655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83748B"/>
    <w:multiLevelType w:val="hybridMultilevel"/>
    <w:tmpl w:val="6E82D0D6"/>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FD7616D"/>
    <w:multiLevelType w:val="hybridMultilevel"/>
    <w:tmpl w:val="08F4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E318F"/>
    <w:multiLevelType w:val="hybridMultilevel"/>
    <w:tmpl w:val="F2EA94A4"/>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A0A2B"/>
    <w:multiLevelType w:val="hybridMultilevel"/>
    <w:tmpl w:val="A926A6C2"/>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3AF63E7"/>
    <w:multiLevelType w:val="hybridMultilevel"/>
    <w:tmpl w:val="BC08353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54DB4"/>
    <w:multiLevelType w:val="hybridMultilevel"/>
    <w:tmpl w:val="8E943E78"/>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8203B"/>
    <w:multiLevelType w:val="hybridMultilevel"/>
    <w:tmpl w:val="5F64158C"/>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0D7EEB"/>
    <w:multiLevelType w:val="hybridMultilevel"/>
    <w:tmpl w:val="98A430A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F6850"/>
    <w:multiLevelType w:val="hybridMultilevel"/>
    <w:tmpl w:val="1772C12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2943B0"/>
    <w:multiLevelType w:val="hybridMultilevel"/>
    <w:tmpl w:val="D5D606B8"/>
    <w:lvl w:ilvl="0" w:tplc="B01CBFAA">
      <w:numFmt w:val="bullet"/>
      <w:lvlText w:val="•"/>
      <w:lvlJc w:val="left"/>
      <w:pPr>
        <w:ind w:left="720" w:hanging="360"/>
      </w:pPr>
      <w:rPr>
        <w:rFonts w:ascii="Calibri Light" w:hAnsi="Calibri Light"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CA1E11"/>
    <w:multiLevelType w:val="hybridMultilevel"/>
    <w:tmpl w:val="388CBB5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963F83"/>
    <w:multiLevelType w:val="hybridMultilevel"/>
    <w:tmpl w:val="99B070D0"/>
    <w:lvl w:ilvl="0" w:tplc="A086B4BE">
      <w:start w:val="7"/>
      <w:numFmt w:val="bullet"/>
      <w:lvlText w:val="-"/>
      <w:lvlJc w:val="left"/>
      <w:pPr>
        <w:ind w:left="1080" w:hanging="360"/>
      </w:pPr>
      <w:rPr>
        <w:rFonts w:ascii="Calibri Light" w:eastAsiaTheme="minorEastAsia" w:hAnsi="Calibri Ligh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600924"/>
    <w:multiLevelType w:val="hybridMultilevel"/>
    <w:tmpl w:val="D97AAB10"/>
    <w:lvl w:ilvl="0" w:tplc="0AC6A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47164D0"/>
    <w:multiLevelType w:val="hybridMultilevel"/>
    <w:tmpl w:val="C58AF4B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EC21BD"/>
    <w:multiLevelType w:val="hybridMultilevel"/>
    <w:tmpl w:val="3528B728"/>
    <w:lvl w:ilvl="0" w:tplc="EC68D09A">
      <w:start w:val="1"/>
      <w:numFmt w:val="bullet"/>
      <w:lvlText w:val=""/>
      <w:lvlJc w:val="left"/>
      <w:pPr>
        <w:ind w:left="1080" w:hanging="360"/>
      </w:pPr>
      <w:rPr>
        <w:rFonts w:ascii="Symbol" w:hAnsi="Symbol"/>
      </w:rPr>
    </w:lvl>
    <w:lvl w:ilvl="1" w:tplc="36D4B2E8">
      <w:start w:val="1"/>
      <w:numFmt w:val="bullet"/>
      <w:lvlText w:val=""/>
      <w:lvlJc w:val="left"/>
      <w:pPr>
        <w:ind w:left="1080" w:hanging="360"/>
      </w:pPr>
      <w:rPr>
        <w:rFonts w:ascii="Symbol" w:hAnsi="Symbol"/>
      </w:rPr>
    </w:lvl>
    <w:lvl w:ilvl="2" w:tplc="2012AAC4">
      <w:start w:val="1"/>
      <w:numFmt w:val="bullet"/>
      <w:lvlText w:val=""/>
      <w:lvlJc w:val="left"/>
      <w:pPr>
        <w:ind w:left="1080" w:hanging="360"/>
      </w:pPr>
      <w:rPr>
        <w:rFonts w:ascii="Symbol" w:hAnsi="Symbol"/>
      </w:rPr>
    </w:lvl>
    <w:lvl w:ilvl="3" w:tplc="AE8CD0A6">
      <w:start w:val="1"/>
      <w:numFmt w:val="bullet"/>
      <w:lvlText w:val=""/>
      <w:lvlJc w:val="left"/>
      <w:pPr>
        <w:ind w:left="1080" w:hanging="360"/>
      </w:pPr>
      <w:rPr>
        <w:rFonts w:ascii="Symbol" w:hAnsi="Symbol"/>
      </w:rPr>
    </w:lvl>
    <w:lvl w:ilvl="4" w:tplc="F69E9B28">
      <w:start w:val="1"/>
      <w:numFmt w:val="bullet"/>
      <w:lvlText w:val=""/>
      <w:lvlJc w:val="left"/>
      <w:pPr>
        <w:ind w:left="1080" w:hanging="360"/>
      </w:pPr>
      <w:rPr>
        <w:rFonts w:ascii="Symbol" w:hAnsi="Symbol"/>
      </w:rPr>
    </w:lvl>
    <w:lvl w:ilvl="5" w:tplc="FAB0F126">
      <w:start w:val="1"/>
      <w:numFmt w:val="bullet"/>
      <w:lvlText w:val=""/>
      <w:lvlJc w:val="left"/>
      <w:pPr>
        <w:ind w:left="1080" w:hanging="360"/>
      </w:pPr>
      <w:rPr>
        <w:rFonts w:ascii="Symbol" w:hAnsi="Symbol"/>
      </w:rPr>
    </w:lvl>
    <w:lvl w:ilvl="6" w:tplc="EE8E7C8C">
      <w:start w:val="1"/>
      <w:numFmt w:val="bullet"/>
      <w:lvlText w:val=""/>
      <w:lvlJc w:val="left"/>
      <w:pPr>
        <w:ind w:left="1080" w:hanging="360"/>
      </w:pPr>
      <w:rPr>
        <w:rFonts w:ascii="Symbol" w:hAnsi="Symbol"/>
      </w:rPr>
    </w:lvl>
    <w:lvl w:ilvl="7" w:tplc="8E609260">
      <w:start w:val="1"/>
      <w:numFmt w:val="bullet"/>
      <w:lvlText w:val=""/>
      <w:lvlJc w:val="left"/>
      <w:pPr>
        <w:ind w:left="1080" w:hanging="360"/>
      </w:pPr>
      <w:rPr>
        <w:rFonts w:ascii="Symbol" w:hAnsi="Symbol"/>
      </w:rPr>
    </w:lvl>
    <w:lvl w:ilvl="8" w:tplc="DEC8259E">
      <w:start w:val="1"/>
      <w:numFmt w:val="bullet"/>
      <w:lvlText w:val=""/>
      <w:lvlJc w:val="left"/>
      <w:pPr>
        <w:ind w:left="1080" w:hanging="360"/>
      </w:pPr>
      <w:rPr>
        <w:rFonts w:ascii="Symbol" w:hAnsi="Symbol"/>
      </w:rPr>
    </w:lvl>
  </w:abstractNum>
  <w:abstractNum w:abstractNumId="33" w15:restartNumberingAfterBreak="0">
    <w:nsid w:val="76155400"/>
    <w:multiLevelType w:val="hybridMultilevel"/>
    <w:tmpl w:val="964EA142"/>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D112B6"/>
    <w:multiLevelType w:val="hybridMultilevel"/>
    <w:tmpl w:val="13C003B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4E5B42"/>
    <w:multiLevelType w:val="hybridMultilevel"/>
    <w:tmpl w:val="8ABA80A8"/>
    <w:lvl w:ilvl="0" w:tplc="B01CBFAA">
      <w:numFmt w:val="bullet"/>
      <w:lvlText w:val="•"/>
      <w:lvlJc w:val="left"/>
      <w:pPr>
        <w:ind w:left="360" w:hanging="360"/>
      </w:pPr>
      <w:rPr>
        <w:rFonts w:ascii="Calibri Light" w:hAnsi="Calibri Light"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1A6722"/>
    <w:multiLevelType w:val="hybridMultilevel"/>
    <w:tmpl w:val="808ACC32"/>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84379B"/>
    <w:multiLevelType w:val="hybridMultilevel"/>
    <w:tmpl w:val="FC3A0254"/>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9"/>
  </w:num>
  <w:num w:numId="4">
    <w:abstractNumId w:val="11"/>
  </w:num>
  <w:num w:numId="5">
    <w:abstractNumId w:val="31"/>
  </w:num>
  <w:num w:numId="6">
    <w:abstractNumId w:val="10"/>
  </w:num>
  <w:num w:numId="7">
    <w:abstractNumId w:val="5"/>
  </w:num>
  <w:num w:numId="8">
    <w:abstractNumId w:val="12"/>
  </w:num>
  <w:num w:numId="9">
    <w:abstractNumId w:val="33"/>
  </w:num>
  <w:num w:numId="10">
    <w:abstractNumId w:val="30"/>
  </w:num>
  <w:num w:numId="11">
    <w:abstractNumId w:val="20"/>
  </w:num>
  <w:num w:numId="12">
    <w:abstractNumId w:val="25"/>
  </w:num>
  <w:num w:numId="13">
    <w:abstractNumId w:val="21"/>
  </w:num>
  <w:num w:numId="14">
    <w:abstractNumId w:val="4"/>
  </w:num>
  <w:num w:numId="15">
    <w:abstractNumId w:val="27"/>
  </w:num>
  <w:num w:numId="16">
    <w:abstractNumId w:val="2"/>
  </w:num>
  <w:num w:numId="17">
    <w:abstractNumId w:val="14"/>
  </w:num>
  <w:num w:numId="18">
    <w:abstractNumId w:val="16"/>
  </w:num>
  <w:num w:numId="19">
    <w:abstractNumId w:val="15"/>
  </w:num>
  <w:num w:numId="20">
    <w:abstractNumId w:val="23"/>
  </w:num>
  <w:num w:numId="21">
    <w:abstractNumId w:val="37"/>
  </w:num>
  <w:num w:numId="22">
    <w:abstractNumId w:val="0"/>
  </w:num>
  <w:num w:numId="23">
    <w:abstractNumId w:val="3"/>
  </w:num>
  <w:num w:numId="24">
    <w:abstractNumId w:val="18"/>
  </w:num>
  <w:num w:numId="25">
    <w:abstractNumId w:val="7"/>
  </w:num>
  <w:num w:numId="26">
    <w:abstractNumId w:val="13"/>
  </w:num>
  <w:num w:numId="27">
    <w:abstractNumId w:val="35"/>
  </w:num>
  <w:num w:numId="28">
    <w:abstractNumId w:val="28"/>
  </w:num>
  <w:num w:numId="29">
    <w:abstractNumId w:val="9"/>
  </w:num>
  <w:num w:numId="30">
    <w:abstractNumId w:val="17"/>
  </w:num>
  <w:num w:numId="31">
    <w:abstractNumId w:val="6"/>
  </w:num>
  <w:num w:numId="32">
    <w:abstractNumId w:val="34"/>
  </w:num>
  <w:num w:numId="33">
    <w:abstractNumId w:val="1"/>
  </w:num>
  <w:num w:numId="34">
    <w:abstractNumId w:val="32"/>
  </w:num>
  <w:num w:numId="35">
    <w:abstractNumId w:val="22"/>
  </w:num>
  <w:num w:numId="36">
    <w:abstractNumId w:val="26"/>
  </w:num>
  <w:num w:numId="37">
    <w:abstractNumId w:val="36"/>
  </w:num>
  <w:num w:numId="3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A9C"/>
    <w:rsid w:val="00006415"/>
    <w:rsid w:val="0001047A"/>
    <w:rsid w:val="00022717"/>
    <w:rsid w:val="000275D2"/>
    <w:rsid w:val="00030761"/>
    <w:rsid w:val="000346B8"/>
    <w:rsid w:val="00034A58"/>
    <w:rsid w:val="00040436"/>
    <w:rsid w:val="0004323F"/>
    <w:rsid w:val="00043F85"/>
    <w:rsid w:val="00046DE1"/>
    <w:rsid w:val="000573EC"/>
    <w:rsid w:val="0005762D"/>
    <w:rsid w:val="00060C8C"/>
    <w:rsid w:val="00063EC0"/>
    <w:rsid w:val="0007143F"/>
    <w:rsid w:val="00071921"/>
    <w:rsid w:val="00074EF8"/>
    <w:rsid w:val="000755B7"/>
    <w:rsid w:val="0008091E"/>
    <w:rsid w:val="000862C1"/>
    <w:rsid w:val="0008670F"/>
    <w:rsid w:val="00087645"/>
    <w:rsid w:val="000942A6"/>
    <w:rsid w:val="000948B5"/>
    <w:rsid w:val="00095931"/>
    <w:rsid w:val="00095AA4"/>
    <w:rsid w:val="000977AE"/>
    <w:rsid w:val="000A51A5"/>
    <w:rsid w:val="000A7A80"/>
    <w:rsid w:val="000B6E69"/>
    <w:rsid w:val="000E5139"/>
    <w:rsid w:val="000E54C1"/>
    <w:rsid w:val="000F2EE6"/>
    <w:rsid w:val="001044CF"/>
    <w:rsid w:val="00105C37"/>
    <w:rsid w:val="00107008"/>
    <w:rsid w:val="0011013B"/>
    <w:rsid w:val="001116BE"/>
    <w:rsid w:val="00113824"/>
    <w:rsid w:val="00122234"/>
    <w:rsid w:val="001243A5"/>
    <w:rsid w:val="00127045"/>
    <w:rsid w:val="0013625E"/>
    <w:rsid w:val="00141E33"/>
    <w:rsid w:val="001432AC"/>
    <w:rsid w:val="00144FE1"/>
    <w:rsid w:val="00145543"/>
    <w:rsid w:val="00147DA0"/>
    <w:rsid w:val="00151775"/>
    <w:rsid w:val="00151FE4"/>
    <w:rsid w:val="0016220A"/>
    <w:rsid w:val="00175F6B"/>
    <w:rsid w:val="00186801"/>
    <w:rsid w:val="001869B1"/>
    <w:rsid w:val="00190FAA"/>
    <w:rsid w:val="001912B6"/>
    <w:rsid w:val="00192537"/>
    <w:rsid w:val="00194CBA"/>
    <w:rsid w:val="00196A2E"/>
    <w:rsid w:val="001A6DDB"/>
    <w:rsid w:val="001B0840"/>
    <w:rsid w:val="001B2F3D"/>
    <w:rsid w:val="001B42D4"/>
    <w:rsid w:val="001D02E9"/>
    <w:rsid w:val="001D0E21"/>
    <w:rsid w:val="001D4203"/>
    <w:rsid w:val="001E4F7D"/>
    <w:rsid w:val="001F75DF"/>
    <w:rsid w:val="0021486F"/>
    <w:rsid w:val="00220E11"/>
    <w:rsid w:val="00226EB8"/>
    <w:rsid w:val="00230AF5"/>
    <w:rsid w:val="00233657"/>
    <w:rsid w:val="00244E80"/>
    <w:rsid w:val="002705CB"/>
    <w:rsid w:val="00270F9C"/>
    <w:rsid w:val="002760A2"/>
    <w:rsid w:val="00276992"/>
    <w:rsid w:val="002825C9"/>
    <w:rsid w:val="00290A61"/>
    <w:rsid w:val="002A42B3"/>
    <w:rsid w:val="002B1235"/>
    <w:rsid w:val="002B2B0D"/>
    <w:rsid w:val="002B42EF"/>
    <w:rsid w:val="002D2813"/>
    <w:rsid w:val="002D7B8A"/>
    <w:rsid w:val="002E56A5"/>
    <w:rsid w:val="002F420B"/>
    <w:rsid w:val="002F6662"/>
    <w:rsid w:val="002F7CDB"/>
    <w:rsid w:val="00302FB5"/>
    <w:rsid w:val="0030447B"/>
    <w:rsid w:val="003052DE"/>
    <w:rsid w:val="00307E73"/>
    <w:rsid w:val="0031465B"/>
    <w:rsid w:val="00321B3E"/>
    <w:rsid w:val="0032241B"/>
    <w:rsid w:val="0032350F"/>
    <w:rsid w:val="00323EC3"/>
    <w:rsid w:val="00323FD3"/>
    <w:rsid w:val="00331B20"/>
    <w:rsid w:val="0033467C"/>
    <w:rsid w:val="00341152"/>
    <w:rsid w:val="0034311F"/>
    <w:rsid w:val="00344B89"/>
    <w:rsid w:val="00345F98"/>
    <w:rsid w:val="00347D8B"/>
    <w:rsid w:val="003532C1"/>
    <w:rsid w:val="00360107"/>
    <w:rsid w:val="0036669C"/>
    <w:rsid w:val="003715A7"/>
    <w:rsid w:val="00371AAC"/>
    <w:rsid w:val="003730E3"/>
    <w:rsid w:val="003830F8"/>
    <w:rsid w:val="003844C8"/>
    <w:rsid w:val="00391186"/>
    <w:rsid w:val="003A4C16"/>
    <w:rsid w:val="003A5283"/>
    <w:rsid w:val="003A6BB1"/>
    <w:rsid w:val="003B374D"/>
    <w:rsid w:val="003E5AEC"/>
    <w:rsid w:val="003F59E7"/>
    <w:rsid w:val="00403CB2"/>
    <w:rsid w:val="00404223"/>
    <w:rsid w:val="004162A3"/>
    <w:rsid w:val="00420367"/>
    <w:rsid w:val="0042395E"/>
    <w:rsid w:val="004261AE"/>
    <w:rsid w:val="00426DF3"/>
    <w:rsid w:val="00434D86"/>
    <w:rsid w:val="004429AC"/>
    <w:rsid w:val="00445797"/>
    <w:rsid w:val="00446E6C"/>
    <w:rsid w:val="0045799A"/>
    <w:rsid w:val="004779E4"/>
    <w:rsid w:val="00482030"/>
    <w:rsid w:val="00492A4C"/>
    <w:rsid w:val="004A6144"/>
    <w:rsid w:val="004A79B2"/>
    <w:rsid w:val="004B1ABE"/>
    <w:rsid w:val="004B53B9"/>
    <w:rsid w:val="004B7AAC"/>
    <w:rsid w:val="004C5E92"/>
    <w:rsid w:val="004D2815"/>
    <w:rsid w:val="004D36FF"/>
    <w:rsid w:val="004F4973"/>
    <w:rsid w:val="00503A18"/>
    <w:rsid w:val="0051334F"/>
    <w:rsid w:val="00514EFD"/>
    <w:rsid w:val="0052171E"/>
    <w:rsid w:val="00526AD4"/>
    <w:rsid w:val="00535709"/>
    <w:rsid w:val="00540C74"/>
    <w:rsid w:val="005504F7"/>
    <w:rsid w:val="00562CAD"/>
    <w:rsid w:val="0056631B"/>
    <w:rsid w:val="005755E5"/>
    <w:rsid w:val="005761FD"/>
    <w:rsid w:val="00592E3B"/>
    <w:rsid w:val="00593914"/>
    <w:rsid w:val="005952B8"/>
    <w:rsid w:val="00596073"/>
    <w:rsid w:val="005A4866"/>
    <w:rsid w:val="005C3EA1"/>
    <w:rsid w:val="005C55A8"/>
    <w:rsid w:val="005C6553"/>
    <w:rsid w:val="005D7F72"/>
    <w:rsid w:val="005E1BB1"/>
    <w:rsid w:val="005F6F48"/>
    <w:rsid w:val="006046D2"/>
    <w:rsid w:val="00613C00"/>
    <w:rsid w:val="00615FAF"/>
    <w:rsid w:val="006160C4"/>
    <w:rsid w:val="00617E9A"/>
    <w:rsid w:val="00625A1E"/>
    <w:rsid w:val="00634BFB"/>
    <w:rsid w:val="00654018"/>
    <w:rsid w:val="006735FA"/>
    <w:rsid w:val="00685D8E"/>
    <w:rsid w:val="00690BE9"/>
    <w:rsid w:val="00691CDC"/>
    <w:rsid w:val="006A01FF"/>
    <w:rsid w:val="006A0C49"/>
    <w:rsid w:val="006A2A43"/>
    <w:rsid w:val="006A3F2B"/>
    <w:rsid w:val="006B04FE"/>
    <w:rsid w:val="006E04FD"/>
    <w:rsid w:val="006E13B7"/>
    <w:rsid w:val="006E77FA"/>
    <w:rsid w:val="006F0EAD"/>
    <w:rsid w:val="006F687B"/>
    <w:rsid w:val="0070526E"/>
    <w:rsid w:val="00732B3E"/>
    <w:rsid w:val="00735D6B"/>
    <w:rsid w:val="007445FE"/>
    <w:rsid w:val="00755D0D"/>
    <w:rsid w:val="00761F39"/>
    <w:rsid w:val="007661B9"/>
    <w:rsid w:val="00766F53"/>
    <w:rsid w:val="00767DB6"/>
    <w:rsid w:val="00773668"/>
    <w:rsid w:val="00787DB3"/>
    <w:rsid w:val="00796F37"/>
    <w:rsid w:val="00797650"/>
    <w:rsid w:val="007A79BB"/>
    <w:rsid w:val="007A7E45"/>
    <w:rsid w:val="007B34FB"/>
    <w:rsid w:val="007D417E"/>
    <w:rsid w:val="007E1EE6"/>
    <w:rsid w:val="007E218F"/>
    <w:rsid w:val="007F40EE"/>
    <w:rsid w:val="00807891"/>
    <w:rsid w:val="008145AF"/>
    <w:rsid w:val="00814B16"/>
    <w:rsid w:val="00842878"/>
    <w:rsid w:val="0084419C"/>
    <w:rsid w:val="00846ADD"/>
    <w:rsid w:val="00851051"/>
    <w:rsid w:val="0085198C"/>
    <w:rsid w:val="0085423A"/>
    <w:rsid w:val="0087335E"/>
    <w:rsid w:val="008740EE"/>
    <w:rsid w:val="008763E4"/>
    <w:rsid w:val="00881279"/>
    <w:rsid w:val="0089070C"/>
    <w:rsid w:val="008A5958"/>
    <w:rsid w:val="008A608F"/>
    <w:rsid w:val="008B20B4"/>
    <w:rsid w:val="008B2AE3"/>
    <w:rsid w:val="008C33FA"/>
    <w:rsid w:val="008D4702"/>
    <w:rsid w:val="008D7344"/>
    <w:rsid w:val="008F0DD0"/>
    <w:rsid w:val="008F50C9"/>
    <w:rsid w:val="009042A1"/>
    <w:rsid w:val="009059BD"/>
    <w:rsid w:val="00910CA0"/>
    <w:rsid w:val="0091729F"/>
    <w:rsid w:val="00927078"/>
    <w:rsid w:val="00936915"/>
    <w:rsid w:val="009430CD"/>
    <w:rsid w:val="00954F95"/>
    <w:rsid w:val="00957562"/>
    <w:rsid w:val="0096196E"/>
    <w:rsid w:val="009668A8"/>
    <w:rsid w:val="00967804"/>
    <w:rsid w:val="00975CCA"/>
    <w:rsid w:val="00976DEA"/>
    <w:rsid w:val="00977BCC"/>
    <w:rsid w:val="00977F29"/>
    <w:rsid w:val="009844F1"/>
    <w:rsid w:val="00987D97"/>
    <w:rsid w:val="009933FE"/>
    <w:rsid w:val="009A4883"/>
    <w:rsid w:val="009A67DE"/>
    <w:rsid w:val="009B0588"/>
    <w:rsid w:val="009B1208"/>
    <w:rsid w:val="009B5836"/>
    <w:rsid w:val="009C3102"/>
    <w:rsid w:val="009C4400"/>
    <w:rsid w:val="009C51BF"/>
    <w:rsid w:val="009D2EE5"/>
    <w:rsid w:val="009D6CCD"/>
    <w:rsid w:val="009E079B"/>
    <w:rsid w:val="009E1A02"/>
    <w:rsid w:val="009E6D32"/>
    <w:rsid w:val="009E7348"/>
    <w:rsid w:val="009F22D6"/>
    <w:rsid w:val="009F56E3"/>
    <w:rsid w:val="00A02E87"/>
    <w:rsid w:val="00A03B3F"/>
    <w:rsid w:val="00A06FA9"/>
    <w:rsid w:val="00A07004"/>
    <w:rsid w:val="00A074E1"/>
    <w:rsid w:val="00A07751"/>
    <w:rsid w:val="00A07F7E"/>
    <w:rsid w:val="00A104C2"/>
    <w:rsid w:val="00A16205"/>
    <w:rsid w:val="00A22B34"/>
    <w:rsid w:val="00A3009A"/>
    <w:rsid w:val="00A31D83"/>
    <w:rsid w:val="00A32E1C"/>
    <w:rsid w:val="00A34AC1"/>
    <w:rsid w:val="00A364E6"/>
    <w:rsid w:val="00A40C34"/>
    <w:rsid w:val="00A42F4D"/>
    <w:rsid w:val="00A4457F"/>
    <w:rsid w:val="00A77635"/>
    <w:rsid w:val="00A77646"/>
    <w:rsid w:val="00A821D1"/>
    <w:rsid w:val="00A907A7"/>
    <w:rsid w:val="00A93394"/>
    <w:rsid w:val="00A97992"/>
    <w:rsid w:val="00A97D98"/>
    <w:rsid w:val="00AA0522"/>
    <w:rsid w:val="00AA21B4"/>
    <w:rsid w:val="00AA2579"/>
    <w:rsid w:val="00AA5C01"/>
    <w:rsid w:val="00AB1AA1"/>
    <w:rsid w:val="00AB2610"/>
    <w:rsid w:val="00AB2CD7"/>
    <w:rsid w:val="00AB3B3C"/>
    <w:rsid w:val="00AD01E0"/>
    <w:rsid w:val="00AE1D3C"/>
    <w:rsid w:val="00AE4BED"/>
    <w:rsid w:val="00AF7658"/>
    <w:rsid w:val="00B036B1"/>
    <w:rsid w:val="00B051E0"/>
    <w:rsid w:val="00B06FA1"/>
    <w:rsid w:val="00B0762F"/>
    <w:rsid w:val="00B15996"/>
    <w:rsid w:val="00B24B4A"/>
    <w:rsid w:val="00B36E7F"/>
    <w:rsid w:val="00B4316E"/>
    <w:rsid w:val="00B446EE"/>
    <w:rsid w:val="00B46094"/>
    <w:rsid w:val="00B55A9B"/>
    <w:rsid w:val="00B56C4A"/>
    <w:rsid w:val="00B658AC"/>
    <w:rsid w:val="00B72B18"/>
    <w:rsid w:val="00B75BCB"/>
    <w:rsid w:val="00BA04DF"/>
    <w:rsid w:val="00BA06FF"/>
    <w:rsid w:val="00BC1667"/>
    <w:rsid w:val="00BC214B"/>
    <w:rsid w:val="00BC5015"/>
    <w:rsid w:val="00BD5CE6"/>
    <w:rsid w:val="00BE0DCE"/>
    <w:rsid w:val="00BF257F"/>
    <w:rsid w:val="00BF4DCB"/>
    <w:rsid w:val="00C07ACD"/>
    <w:rsid w:val="00C11E51"/>
    <w:rsid w:val="00C16554"/>
    <w:rsid w:val="00C16C35"/>
    <w:rsid w:val="00C24AB4"/>
    <w:rsid w:val="00C31333"/>
    <w:rsid w:val="00C34FB5"/>
    <w:rsid w:val="00C4738F"/>
    <w:rsid w:val="00C515F3"/>
    <w:rsid w:val="00C54BD0"/>
    <w:rsid w:val="00C57EAE"/>
    <w:rsid w:val="00C57EF2"/>
    <w:rsid w:val="00C611D2"/>
    <w:rsid w:val="00C6245B"/>
    <w:rsid w:val="00C66D66"/>
    <w:rsid w:val="00C67507"/>
    <w:rsid w:val="00C7160C"/>
    <w:rsid w:val="00C731DD"/>
    <w:rsid w:val="00C75370"/>
    <w:rsid w:val="00C90A92"/>
    <w:rsid w:val="00C97147"/>
    <w:rsid w:val="00CB37B2"/>
    <w:rsid w:val="00CB5597"/>
    <w:rsid w:val="00CC2BCC"/>
    <w:rsid w:val="00CC440D"/>
    <w:rsid w:val="00CC447C"/>
    <w:rsid w:val="00CD6C01"/>
    <w:rsid w:val="00CE473F"/>
    <w:rsid w:val="00CE61B9"/>
    <w:rsid w:val="00D02FFA"/>
    <w:rsid w:val="00D04CFD"/>
    <w:rsid w:val="00D053FD"/>
    <w:rsid w:val="00D115B0"/>
    <w:rsid w:val="00D12F85"/>
    <w:rsid w:val="00D149EC"/>
    <w:rsid w:val="00D168BA"/>
    <w:rsid w:val="00D4010C"/>
    <w:rsid w:val="00D60C9D"/>
    <w:rsid w:val="00D644D9"/>
    <w:rsid w:val="00D70F9F"/>
    <w:rsid w:val="00D72DCC"/>
    <w:rsid w:val="00D75147"/>
    <w:rsid w:val="00D75473"/>
    <w:rsid w:val="00D8012C"/>
    <w:rsid w:val="00D84080"/>
    <w:rsid w:val="00D87399"/>
    <w:rsid w:val="00D92DB6"/>
    <w:rsid w:val="00D95697"/>
    <w:rsid w:val="00DA0D16"/>
    <w:rsid w:val="00DA6DA3"/>
    <w:rsid w:val="00DB1007"/>
    <w:rsid w:val="00DB2B22"/>
    <w:rsid w:val="00DB3750"/>
    <w:rsid w:val="00DB3B39"/>
    <w:rsid w:val="00DC12BA"/>
    <w:rsid w:val="00DC51F9"/>
    <w:rsid w:val="00DC6A1D"/>
    <w:rsid w:val="00DE4A96"/>
    <w:rsid w:val="00DE7715"/>
    <w:rsid w:val="00DF1B9E"/>
    <w:rsid w:val="00DF6318"/>
    <w:rsid w:val="00DF7779"/>
    <w:rsid w:val="00E0124F"/>
    <w:rsid w:val="00E01D8A"/>
    <w:rsid w:val="00E029D8"/>
    <w:rsid w:val="00E10170"/>
    <w:rsid w:val="00E11553"/>
    <w:rsid w:val="00E20C5C"/>
    <w:rsid w:val="00E3058E"/>
    <w:rsid w:val="00E34050"/>
    <w:rsid w:val="00E40119"/>
    <w:rsid w:val="00E50754"/>
    <w:rsid w:val="00E66CA3"/>
    <w:rsid w:val="00E70F18"/>
    <w:rsid w:val="00E71393"/>
    <w:rsid w:val="00E72DDD"/>
    <w:rsid w:val="00E81AB9"/>
    <w:rsid w:val="00EA7A6C"/>
    <w:rsid w:val="00EB0E1D"/>
    <w:rsid w:val="00EB0FC2"/>
    <w:rsid w:val="00EB213B"/>
    <w:rsid w:val="00EC13B7"/>
    <w:rsid w:val="00EC273C"/>
    <w:rsid w:val="00ED0B19"/>
    <w:rsid w:val="00ED6CE5"/>
    <w:rsid w:val="00ED6E65"/>
    <w:rsid w:val="00ED77A1"/>
    <w:rsid w:val="00EE593D"/>
    <w:rsid w:val="00EE597E"/>
    <w:rsid w:val="00F004A2"/>
    <w:rsid w:val="00F01378"/>
    <w:rsid w:val="00F01B4D"/>
    <w:rsid w:val="00F01DE0"/>
    <w:rsid w:val="00F21EE9"/>
    <w:rsid w:val="00F235D4"/>
    <w:rsid w:val="00F25AAF"/>
    <w:rsid w:val="00F30FE1"/>
    <w:rsid w:val="00F34D49"/>
    <w:rsid w:val="00F364AC"/>
    <w:rsid w:val="00F44A50"/>
    <w:rsid w:val="00F47710"/>
    <w:rsid w:val="00F53843"/>
    <w:rsid w:val="00F55879"/>
    <w:rsid w:val="00F563EE"/>
    <w:rsid w:val="00F5739C"/>
    <w:rsid w:val="00F62CE3"/>
    <w:rsid w:val="00F72209"/>
    <w:rsid w:val="00F7298E"/>
    <w:rsid w:val="00F73B8A"/>
    <w:rsid w:val="00F77B9A"/>
    <w:rsid w:val="00F82E3C"/>
    <w:rsid w:val="00F852F9"/>
    <w:rsid w:val="00F90F8E"/>
    <w:rsid w:val="00FA2C4D"/>
    <w:rsid w:val="00FA36F4"/>
    <w:rsid w:val="00FA4F53"/>
    <w:rsid w:val="00FC6C8F"/>
    <w:rsid w:val="00FD67F0"/>
    <w:rsid w:val="00FE4A71"/>
    <w:rsid w:val="00FE56C4"/>
    <w:rsid w:val="00FF2D48"/>
    <w:rsid w:val="00FF5BDE"/>
    <w:rsid w:val="4D386965"/>
    <w:rsid w:val="4F2492BE"/>
    <w:rsid w:val="69E15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42A69FDF-C9F4-498A-B498-550FADC0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AD01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F01DE0"/>
  </w:style>
  <w:style w:type="character" w:styleId="Strong">
    <w:name w:val="Strong"/>
    <w:basedOn w:val="DefaultParagraphFont"/>
    <w:uiPriority w:val="22"/>
    <w:qFormat/>
    <w:rsid w:val="00F01DE0"/>
    <w:rPr>
      <w:b/>
      <w:bCs/>
    </w:rPr>
  </w:style>
  <w:style w:type="character" w:styleId="UnresolvedMention">
    <w:name w:val="Unresolved Mention"/>
    <w:basedOn w:val="DefaultParagraphFont"/>
    <w:uiPriority w:val="99"/>
    <w:semiHidden/>
    <w:unhideWhenUsed/>
    <w:rsid w:val="00976DEA"/>
    <w:rPr>
      <w:color w:val="605E5C"/>
      <w:shd w:val="clear" w:color="auto" w:fill="E1DFDD"/>
    </w:rPr>
  </w:style>
  <w:style w:type="character" w:styleId="CommentReference">
    <w:name w:val="annotation reference"/>
    <w:basedOn w:val="DefaultParagraphFont"/>
    <w:uiPriority w:val="99"/>
    <w:semiHidden/>
    <w:unhideWhenUsed/>
    <w:rsid w:val="00796F37"/>
    <w:rPr>
      <w:sz w:val="16"/>
      <w:szCs w:val="16"/>
    </w:rPr>
  </w:style>
  <w:style w:type="paragraph" w:styleId="CommentText">
    <w:name w:val="annotation text"/>
    <w:basedOn w:val="Normal"/>
    <w:link w:val="CommentTextChar"/>
    <w:uiPriority w:val="99"/>
    <w:unhideWhenUsed/>
    <w:rsid w:val="00796F37"/>
    <w:pPr>
      <w:spacing w:line="240" w:lineRule="auto"/>
    </w:pPr>
    <w:rPr>
      <w:sz w:val="20"/>
      <w:szCs w:val="20"/>
    </w:rPr>
  </w:style>
  <w:style w:type="character" w:customStyle="1" w:styleId="CommentTextChar">
    <w:name w:val="Comment Text Char"/>
    <w:basedOn w:val="DefaultParagraphFont"/>
    <w:link w:val="CommentText"/>
    <w:uiPriority w:val="99"/>
    <w:rsid w:val="00796F37"/>
    <w:rPr>
      <w:sz w:val="20"/>
      <w:szCs w:val="20"/>
    </w:rPr>
  </w:style>
  <w:style w:type="paragraph" w:styleId="CommentSubject">
    <w:name w:val="annotation subject"/>
    <w:basedOn w:val="CommentText"/>
    <w:next w:val="CommentText"/>
    <w:link w:val="CommentSubjectChar"/>
    <w:uiPriority w:val="99"/>
    <w:semiHidden/>
    <w:unhideWhenUsed/>
    <w:rsid w:val="00796F37"/>
    <w:rPr>
      <w:b/>
      <w:bCs/>
    </w:rPr>
  </w:style>
  <w:style w:type="character" w:customStyle="1" w:styleId="CommentSubjectChar">
    <w:name w:val="Comment Subject Char"/>
    <w:basedOn w:val="CommentTextChar"/>
    <w:link w:val="CommentSubject"/>
    <w:uiPriority w:val="99"/>
    <w:semiHidden/>
    <w:rsid w:val="00796F37"/>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DE4A96"/>
  </w:style>
  <w:style w:type="table" w:styleId="PlainTable1">
    <w:name w:val="Plain Table 1"/>
    <w:basedOn w:val="TableNormal"/>
    <w:uiPriority w:val="99"/>
    <w:rsid w:val="004C5E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919">
      <w:bodyDiv w:val="1"/>
      <w:marLeft w:val="0"/>
      <w:marRight w:val="0"/>
      <w:marTop w:val="0"/>
      <w:marBottom w:val="0"/>
      <w:divBdr>
        <w:top w:val="none" w:sz="0" w:space="0" w:color="auto"/>
        <w:left w:val="none" w:sz="0" w:space="0" w:color="auto"/>
        <w:bottom w:val="none" w:sz="0" w:space="0" w:color="auto"/>
        <w:right w:val="none" w:sz="0" w:space="0" w:color="auto"/>
      </w:divBdr>
    </w:div>
    <w:div w:id="230778285">
      <w:bodyDiv w:val="1"/>
      <w:marLeft w:val="0"/>
      <w:marRight w:val="0"/>
      <w:marTop w:val="0"/>
      <w:marBottom w:val="0"/>
      <w:divBdr>
        <w:top w:val="none" w:sz="0" w:space="0" w:color="auto"/>
        <w:left w:val="none" w:sz="0" w:space="0" w:color="auto"/>
        <w:bottom w:val="none" w:sz="0" w:space="0" w:color="auto"/>
        <w:right w:val="none" w:sz="0" w:space="0" w:color="auto"/>
      </w:divBdr>
      <w:divsChild>
        <w:div w:id="1167743105">
          <w:marLeft w:val="0"/>
          <w:marRight w:val="0"/>
          <w:marTop w:val="0"/>
          <w:marBottom w:val="0"/>
          <w:divBdr>
            <w:top w:val="none" w:sz="0" w:space="0" w:color="auto"/>
            <w:left w:val="none" w:sz="0" w:space="0" w:color="auto"/>
            <w:bottom w:val="none" w:sz="0" w:space="0" w:color="auto"/>
            <w:right w:val="none" w:sz="0" w:space="0" w:color="auto"/>
          </w:divBdr>
        </w:div>
        <w:div w:id="2111076437">
          <w:marLeft w:val="0"/>
          <w:marRight w:val="0"/>
          <w:marTop w:val="0"/>
          <w:marBottom w:val="0"/>
          <w:divBdr>
            <w:top w:val="none" w:sz="0" w:space="0" w:color="auto"/>
            <w:left w:val="none" w:sz="0" w:space="0" w:color="auto"/>
            <w:bottom w:val="none" w:sz="0" w:space="0" w:color="auto"/>
            <w:right w:val="none" w:sz="0" w:space="0" w:color="auto"/>
          </w:divBdr>
        </w:div>
      </w:divsChild>
    </w:div>
    <w:div w:id="365330068">
      <w:bodyDiv w:val="1"/>
      <w:marLeft w:val="0"/>
      <w:marRight w:val="0"/>
      <w:marTop w:val="0"/>
      <w:marBottom w:val="0"/>
      <w:divBdr>
        <w:top w:val="none" w:sz="0" w:space="0" w:color="auto"/>
        <w:left w:val="none" w:sz="0" w:space="0" w:color="auto"/>
        <w:bottom w:val="none" w:sz="0" w:space="0" w:color="auto"/>
        <w:right w:val="none" w:sz="0" w:space="0" w:color="auto"/>
      </w:divBdr>
    </w:div>
    <w:div w:id="432365228">
      <w:bodyDiv w:val="1"/>
      <w:marLeft w:val="0"/>
      <w:marRight w:val="0"/>
      <w:marTop w:val="0"/>
      <w:marBottom w:val="0"/>
      <w:divBdr>
        <w:top w:val="none" w:sz="0" w:space="0" w:color="auto"/>
        <w:left w:val="none" w:sz="0" w:space="0" w:color="auto"/>
        <w:bottom w:val="none" w:sz="0" w:space="0" w:color="auto"/>
        <w:right w:val="none" w:sz="0" w:space="0" w:color="auto"/>
      </w:divBdr>
    </w:div>
    <w:div w:id="504052507">
      <w:bodyDiv w:val="1"/>
      <w:marLeft w:val="0"/>
      <w:marRight w:val="0"/>
      <w:marTop w:val="0"/>
      <w:marBottom w:val="0"/>
      <w:divBdr>
        <w:top w:val="none" w:sz="0" w:space="0" w:color="auto"/>
        <w:left w:val="none" w:sz="0" w:space="0" w:color="auto"/>
        <w:bottom w:val="none" w:sz="0" w:space="0" w:color="auto"/>
        <w:right w:val="none" w:sz="0" w:space="0" w:color="auto"/>
      </w:divBdr>
    </w:div>
    <w:div w:id="615059378">
      <w:bodyDiv w:val="1"/>
      <w:marLeft w:val="0"/>
      <w:marRight w:val="0"/>
      <w:marTop w:val="0"/>
      <w:marBottom w:val="0"/>
      <w:divBdr>
        <w:top w:val="none" w:sz="0" w:space="0" w:color="auto"/>
        <w:left w:val="none" w:sz="0" w:space="0" w:color="auto"/>
        <w:bottom w:val="none" w:sz="0" w:space="0" w:color="auto"/>
        <w:right w:val="none" w:sz="0" w:space="0" w:color="auto"/>
      </w:divBdr>
    </w:div>
    <w:div w:id="633683170">
      <w:bodyDiv w:val="1"/>
      <w:marLeft w:val="0"/>
      <w:marRight w:val="0"/>
      <w:marTop w:val="0"/>
      <w:marBottom w:val="0"/>
      <w:divBdr>
        <w:top w:val="none" w:sz="0" w:space="0" w:color="auto"/>
        <w:left w:val="none" w:sz="0" w:space="0" w:color="auto"/>
        <w:bottom w:val="none" w:sz="0" w:space="0" w:color="auto"/>
        <w:right w:val="none" w:sz="0" w:space="0" w:color="auto"/>
      </w:divBdr>
    </w:div>
    <w:div w:id="765156757">
      <w:bodyDiv w:val="1"/>
      <w:marLeft w:val="0"/>
      <w:marRight w:val="0"/>
      <w:marTop w:val="0"/>
      <w:marBottom w:val="0"/>
      <w:divBdr>
        <w:top w:val="none" w:sz="0" w:space="0" w:color="auto"/>
        <w:left w:val="none" w:sz="0" w:space="0" w:color="auto"/>
        <w:bottom w:val="none" w:sz="0" w:space="0" w:color="auto"/>
        <w:right w:val="none" w:sz="0" w:space="0" w:color="auto"/>
      </w:divBdr>
      <w:divsChild>
        <w:div w:id="1543857851">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5168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1926">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3214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1/Guide-to-the-NQF-250101.pdf" TargetMode="External"/><Relationship Id="rId18" Type="http://schemas.openxmlformats.org/officeDocument/2006/relationships/hyperlink" Target="https://www.acecqa.gov.au/sites/default/files/2023-01/InfoSheet_MinimisingTheRiskOfChildrenBeingLeftBehindInVehicles_0.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arlychildhood.qld.gov.au/legislation-and-guidelines/health-and-safety/transportation" TargetMode="Externa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acecqa.gov.au/sites/default/files/2023-01/InfoSheet_GuidanceForAdequateSupervisionDuringTransportation_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ecqa.gov.au/sites/default/files/2023-01/Safe%20Transportation%20of%20Children%20Safety%20Checklist%20and%20regular%20transportation%20record%20form_1.pdf" TargetMode="External"/><Relationship Id="rId20" Type="http://schemas.openxmlformats.org/officeDocument/2006/relationships/hyperlink" Target="https://www.legislation.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dsandtraffic.mq.edu.au/safe-transport-toolki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ecqa.gov.au/sites/default/files/2023-01/Info_Fact_Sheet_ChangesToRegularTransportationOfChildren_March2023_0.pdf" TargetMode="External"/><Relationship Id="rId23" Type="http://schemas.openxmlformats.org/officeDocument/2006/relationships/hyperlink" Target="https://www.legislation.wa.gov.au/legislation/statutes.nsf/law_a146885.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ecqa.gov.au/sites/default/files/2023-01/MTOP-V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PolicyGuidelines_SafeTransportationOfChildren_0.pdf" TargetMode="External"/><Relationship Id="rId22" Type="http://schemas.openxmlformats.org/officeDocument/2006/relationships/hyperlink" Target="https://www.legislation.wa.gov.au/legislation/statutes.nsf/main_mrtitle_12929_subsidiary.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FF799-E69B-D842-AB40-209002C05D06}">
  <ds:schemaRefs>
    <ds:schemaRef ds:uri="http://schemas.openxmlformats.org/officeDocument/2006/bibliography"/>
  </ds:schemaRefs>
</ds:datastoreItem>
</file>

<file path=customXml/itemProps2.xml><?xml version="1.0" encoding="utf-8"?>
<ds:datastoreItem xmlns:ds="http://schemas.openxmlformats.org/officeDocument/2006/customXml" ds:itemID="{098B5F62-F399-4A73-B424-A2F1035AF455}">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C3D7FA22-062E-44FE-B968-694F690D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8AC37-2EEA-41FC-84DD-6B60CD6C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5299</Words>
  <Characters>30208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2026-03-31T04:42:00Z</dcterms:created>
  <dcterms:modified xsi:type="dcterms:W3CDTF">2026-03-31T04:42:00Z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